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72359" w14:textId="6694E767" w:rsidR="00643A8C" w:rsidRPr="00202CF1" w:rsidRDefault="00411AEC">
      <w:pPr>
        <w:spacing w:after="0"/>
        <w:jc w:val="center"/>
        <w:rPr>
          <w:rFonts w:ascii="Calibri" w:eastAsia="Tahoma" w:hAnsi="Calibri" w:cs="Calibri"/>
          <w:b/>
          <w:sz w:val="20"/>
          <w:szCs w:val="20"/>
        </w:rPr>
      </w:pPr>
      <w:r w:rsidRPr="00202CF1">
        <w:rPr>
          <w:rFonts w:ascii="Calibri" w:eastAsia="Tahoma" w:hAnsi="Calibri" w:cs="Calibri"/>
          <w:b/>
          <w:sz w:val="20"/>
          <w:szCs w:val="20"/>
        </w:rPr>
        <w:t xml:space="preserve">Règlement intérieur de la société </w:t>
      </w:r>
      <w:r w:rsidR="00AD715C" w:rsidRPr="00202CF1">
        <w:rPr>
          <w:rFonts w:ascii="Calibri" w:eastAsia="Tahoma" w:hAnsi="Calibri" w:cs="Calibri"/>
          <w:b/>
          <w:sz w:val="20"/>
          <w:szCs w:val="20"/>
        </w:rPr>
        <w:t>OMG</w:t>
      </w:r>
      <w:r w:rsidRPr="00202CF1">
        <w:rPr>
          <w:rFonts w:ascii="Calibri" w:eastAsia="Tahoma" w:hAnsi="Calibri" w:cs="Calibri"/>
          <w:b/>
          <w:sz w:val="20"/>
          <w:szCs w:val="20"/>
        </w:rPr>
        <w:t xml:space="preserve"> destiné aux participants des formations</w:t>
      </w:r>
    </w:p>
    <w:p w14:paraId="59D327FF" w14:textId="77777777" w:rsidR="00643A8C" w:rsidRPr="00202CF1" w:rsidRDefault="00643A8C">
      <w:pPr>
        <w:spacing w:after="0"/>
        <w:rPr>
          <w:rFonts w:ascii="Calibri" w:eastAsia="Tahoma" w:hAnsi="Calibri" w:cs="Calibri"/>
          <w:sz w:val="18"/>
          <w:szCs w:val="18"/>
        </w:rPr>
      </w:pPr>
    </w:p>
    <w:p w14:paraId="14B253D5" w14:textId="7787083E" w:rsidR="00643A8C" w:rsidRPr="00202CF1" w:rsidRDefault="00AD715C" w:rsidP="00202CF1">
      <w:pPr>
        <w:pStyle w:val="Titre1"/>
        <w:spacing w:before="120" w:after="0"/>
        <w:rPr>
          <w:rStyle w:val="Rfrenceintense"/>
          <w:color w:val="auto"/>
        </w:rPr>
      </w:pPr>
      <w:r w:rsidRPr="00202CF1">
        <w:rPr>
          <w:rStyle w:val="Rfrenceintense"/>
          <w:color w:val="auto"/>
        </w:rPr>
        <w:t>Préambule</w:t>
      </w:r>
    </w:p>
    <w:p w14:paraId="228CC492" w14:textId="77777777" w:rsidR="00202CF1" w:rsidRDefault="00803824" w:rsidP="00202CF1">
      <w:pPr>
        <w:pStyle w:val="NormalWeb"/>
        <w:shd w:val="clear" w:color="auto" w:fill="FFFFFF"/>
        <w:jc w:val="both"/>
        <w:rPr>
          <w:rFonts w:ascii="Calibri" w:hAnsi="Calibri" w:cs="Calibri"/>
          <w:color w:val="444444"/>
          <w:sz w:val="21"/>
          <w:szCs w:val="21"/>
        </w:rPr>
      </w:pPr>
      <w:r w:rsidRPr="00202CF1">
        <w:rPr>
          <w:rFonts w:ascii="Calibri" w:hAnsi="Calibri" w:cs="Calibri"/>
          <w:color w:val="444444"/>
          <w:sz w:val="21"/>
          <w:szCs w:val="21"/>
        </w:rPr>
        <w:t>L’agence OMG</w:t>
      </w:r>
      <w:r w:rsidR="00AD715C" w:rsidRPr="00202CF1">
        <w:rPr>
          <w:rFonts w:ascii="Calibri" w:hAnsi="Calibri" w:cs="Calibri"/>
          <w:color w:val="444444"/>
          <w:sz w:val="21"/>
          <w:szCs w:val="21"/>
        </w:rPr>
        <w:t xml:space="preserve"> est un organisme de formation professionnelle spécialisé dans les métiers </w:t>
      </w:r>
      <w:r w:rsidRPr="00202CF1">
        <w:rPr>
          <w:rFonts w:ascii="Calibri" w:hAnsi="Calibri" w:cs="Calibri"/>
          <w:color w:val="444444"/>
          <w:sz w:val="21"/>
          <w:szCs w:val="21"/>
        </w:rPr>
        <w:t xml:space="preserve">des commissaires-priseurs et commissaires de justice, </w:t>
      </w:r>
      <w:r w:rsidRPr="00202CF1">
        <w:rPr>
          <w:rFonts w:ascii="Calibri" w:hAnsi="Calibri" w:cs="Calibri"/>
          <w:color w:val="444444"/>
          <w:sz w:val="21"/>
          <w:szCs w:val="21"/>
        </w:rPr>
        <w:t>enregistré sous le numéro de déclaration d’activité n° 11922496692 auprès du préfet de région Ile de France (cet enregistrement ne vaut pas agrément de l’état).</w:t>
      </w:r>
      <w:r w:rsidRPr="00202CF1">
        <w:rPr>
          <w:rFonts w:ascii="Calibri" w:hAnsi="Calibri" w:cs="Calibri"/>
          <w:color w:val="444444"/>
          <w:sz w:val="21"/>
          <w:szCs w:val="21"/>
        </w:rPr>
        <w:t xml:space="preserve"> </w:t>
      </w:r>
      <w:r w:rsidR="00AD715C" w:rsidRPr="00202CF1">
        <w:rPr>
          <w:rFonts w:ascii="Calibri" w:hAnsi="Calibri" w:cs="Calibri"/>
          <w:color w:val="444444"/>
          <w:sz w:val="21"/>
          <w:szCs w:val="21"/>
        </w:rPr>
        <w:t xml:space="preserve">Son siège social est fixé au </w:t>
      </w:r>
      <w:r w:rsidRPr="00202CF1">
        <w:rPr>
          <w:rFonts w:ascii="Calibri" w:hAnsi="Calibri" w:cs="Calibri"/>
          <w:color w:val="444444"/>
          <w:sz w:val="21"/>
          <w:szCs w:val="21"/>
        </w:rPr>
        <w:t>73</w:t>
      </w:r>
      <w:r w:rsidR="00AD715C" w:rsidRPr="00202CF1">
        <w:rPr>
          <w:rFonts w:ascii="Calibri" w:hAnsi="Calibri" w:cs="Calibri"/>
          <w:color w:val="444444"/>
          <w:sz w:val="21"/>
          <w:szCs w:val="21"/>
        </w:rPr>
        <w:t xml:space="preserve">, </w:t>
      </w:r>
      <w:r w:rsidRPr="00202CF1">
        <w:rPr>
          <w:rFonts w:ascii="Calibri" w:hAnsi="Calibri" w:cs="Calibri"/>
          <w:color w:val="444444"/>
          <w:sz w:val="21"/>
          <w:szCs w:val="21"/>
        </w:rPr>
        <w:t>Bvd Richard Wallace 92800 Puteaux.</w:t>
      </w:r>
    </w:p>
    <w:p w14:paraId="1E3AE1A3" w14:textId="5218F571" w:rsidR="00AD715C" w:rsidRPr="00202CF1" w:rsidRDefault="00803824" w:rsidP="00202CF1">
      <w:pPr>
        <w:pStyle w:val="NormalWeb"/>
        <w:shd w:val="clear" w:color="auto" w:fill="FFFFFF"/>
        <w:jc w:val="both"/>
        <w:rPr>
          <w:rFonts w:ascii="Calibri" w:hAnsi="Calibri" w:cs="Calibri"/>
          <w:bCs/>
          <w:color w:val="444444"/>
          <w:sz w:val="21"/>
          <w:szCs w:val="21"/>
        </w:rPr>
      </w:pPr>
      <w:r w:rsidRPr="00202CF1">
        <w:rPr>
          <w:rFonts w:ascii="Calibri" w:hAnsi="Calibri" w:cs="Calibri"/>
          <w:bCs/>
          <w:color w:val="444444"/>
          <w:sz w:val="21"/>
          <w:szCs w:val="21"/>
        </w:rPr>
        <w:t>OMG</w:t>
      </w:r>
      <w:r w:rsidR="00AD715C" w:rsidRPr="00202CF1">
        <w:rPr>
          <w:rFonts w:ascii="Calibri" w:hAnsi="Calibri" w:cs="Calibri"/>
          <w:bCs/>
          <w:color w:val="444444"/>
          <w:sz w:val="21"/>
          <w:szCs w:val="21"/>
        </w:rPr>
        <w:t xml:space="preserve"> conçoit, élabore et dispense des formations intra-entreprises, </w:t>
      </w:r>
      <w:r w:rsidRPr="00202CF1">
        <w:rPr>
          <w:rFonts w:ascii="Calibri" w:hAnsi="Calibri" w:cs="Calibri"/>
          <w:bCs/>
          <w:color w:val="444444"/>
          <w:sz w:val="21"/>
          <w:szCs w:val="21"/>
        </w:rPr>
        <w:t>pour la g</w:t>
      </w:r>
      <w:r w:rsidRPr="00202CF1">
        <w:rPr>
          <w:rFonts w:ascii="Calibri" w:hAnsi="Calibri" w:cs="Calibri"/>
          <w:bCs/>
          <w:color w:val="444444"/>
          <w:sz w:val="21"/>
          <w:szCs w:val="21"/>
        </w:rPr>
        <w:t>estion informatisée des activités des commissaires-priseurs judiciaires et des opérateurs de ventes volontaire</w:t>
      </w:r>
      <w:r w:rsidR="00AD715C" w:rsidRPr="00202CF1">
        <w:rPr>
          <w:rFonts w:ascii="Calibri" w:hAnsi="Calibri" w:cs="Calibri"/>
          <w:bCs/>
          <w:color w:val="444444"/>
          <w:sz w:val="21"/>
          <w:szCs w:val="21"/>
        </w:rPr>
        <w:t>, sur l’ensemble du territoire national, à l’international, seul ou en partenariat.</w:t>
      </w:r>
    </w:p>
    <w:p w14:paraId="5E70B718" w14:textId="1262A660" w:rsidR="00AD715C" w:rsidRPr="00202CF1" w:rsidRDefault="00AD715C" w:rsidP="00202CF1">
      <w:pPr>
        <w:pStyle w:val="NormalWeb"/>
        <w:shd w:val="clear" w:color="auto" w:fill="FFFFFF"/>
        <w:jc w:val="both"/>
        <w:rPr>
          <w:rFonts w:ascii="Calibri" w:hAnsi="Calibri" w:cs="Calibri"/>
          <w:color w:val="444444"/>
          <w:sz w:val="21"/>
          <w:szCs w:val="21"/>
        </w:rPr>
      </w:pPr>
      <w:r w:rsidRPr="00202CF1">
        <w:rPr>
          <w:rFonts w:ascii="Calibri" w:hAnsi="Calibri" w:cs="Calibri"/>
          <w:color w:val="444444"/>
          <w:sz w:val="21"/>
          <w:szCs w:val="21"/>
        </w:rPr>
        <w:t xml:space="preserve">En application aux articles L. 6352-3 et L. 6352-4 et L. 6352-1 à L. 6352-15 du code de travail, le présent Règlement intérieur s’adresse à tous les stagiaires et ce pour la durée de la formation suivie, il a vocation à préciser certaines dispositions s’appliquant aux formations organisées à distance par </w:t>
      </w:r>
      <w:r w:rsidR="00803824" w:rsidRPr="00202CF1">
        <w:rPr>
          <w:rFonts w:ascii="Calibri" w:hAnsi="Calibri" w:cs="Calibri"/>
          <w:color w:val="444444"/>
          <w:sz w:val="21"/>
          <w:szCs w:val="21"/>
        </w:rPr>
        <w:t>OMG</w:t>
      </w:r>
      <w:r w:rsidRPr="00202CF1">
        <w:rPr>
          <w:rFonts w:ascii="Calibri" w:hAnsi="Calibri" w:cs="Calibri"/>
          <w:color w:val="444444"/>
          <w:sz w:val="21"/>
          <w:szCs w:val="21"/>
        </w:rPr>
        <w:t xml:space="preserve"> dans le but d’en permettre le bon déroulement.</w:t>
      </w:r>
    </w:p>
    <w:p w14:paraId="1846BEF7" w14:textId="57EA9C08" w:rsidR="00643A8C" w:rsidRPr="00202CF1" w:rsidRDefault="00411AEC" w:rsidP="00202CF1">
      <w:pPr>
        <w:pStyle w:val="Titre1"/>
        <w:spacing w:before="120" w:after="0"/>
        <w:rPr>
          <w:rStyle w:val="Rfrenceintense"/>
          <w:color w:val="auto"/>
        </w:rPr>
      </w:pPr>
      <w:r w:rsidRPr="00202CF1">
        <w:rPr>
          <w:rStyle w:val="Rfrenceintense"/>
          <w:color w:val="auto"/>
        </w:rPr>
        <w:t xml:space="preserve">Article 1 </w:t>
      </w:r>
      <w:r w:rsidRPr="00202CF1">
        <w:rPr>
          <w:rStyle w:val="Rfrenceintense"/>
          <w:color w:val="auto"/>
        </w:rPr>
        <w:t>- Objet et champ d’application du règlement</w:t>
      </w:r>
    </w:p>
    <w:p w14:paraId="50222C97" w14:textId="77777777" w:rsidR="00202CF1" w:rsidRDefault="00202CF1" w:rsidP="00202CF1">
      <w:pPr>
        <w:spacing w:after="120"/>
        <w:rPr>
          <w:rFonts w:ascii="Calibri" w:hAnsi="Calibri" w:cs="Calibri"/>
          <w:color w:val="444444"/>
          <w:sz w:val="21"/>
          <w:szCs w:val="21"/>
          <w:shd w:val="clear" w:color="auto" w:fill="FFFFFF"/>
        </w:rPr>
      </w:pPr>
    </w:p>
    <w:p w14:paraId="717C78AE" w14:textId="06499693" w:rsidR="00723CC6" w:rsidRPr="00202CF1" w:rsidRDefault="00723CC6" w:rsidP="00202CF1">
      <w:pPr>
        <w:spacing w:after="120"/>
        <w:rPr>
          <w:rFonts w:ascii="Calibri" w:hAnsi="Calibri" w:cs="Calibri"/>
          <w:color w:val="444444"/>
          <w:sz w:val="21"/>
          <w:szCs w:val="21"/>
          <w:shd w:val="clear" w:color="auto" w:fill="FFFFFF"/>
        </w:rPr>
      </w:pPr>
      <w:r w:rsidRPr="00202CF1">
        <w:rPr>
          <w:rFonts w:ascii="Calibri" w:hAnsi="Calibri" w:cs="Calibri"/>
          <w:color w:val="444444"/>
          <w:sz w:val="21"/>
          <w:szCs w:val="21"/>
          <w:shd w:val="clear" w:color="auto" w:fill="FFFFFF"/>
        </w:rPr>
        <w:t>Le présent Règlement intérieur a pour objet de :</w:t>
      </w:r>
      <w:r w:rsidRPr="00202CF1">
        <w:rPr>
          <w:rFonts w:ascii="Calibri" w:hAnsi="Calibri" w:cs="Calibri"/>
          <w:color w:val="444444"/>
          <w:sz w:val="21"/>
          <w:szCs w:val="21"/>
        </w:rPr>
        <w:br/>
      </w:r>
      <w:r w:rsidRPr="00202CF1">
        <w:rPr>
          <w:rFonts w:ascii="Calibri" w:hAnsi="Calibri" w:cs="Calibri"/>
          <w:color w:val="444444"/>
          <w:sz w:val="21"/>
          <w:szCs w:val="21"/>
          <w:shd w:val="clear" w:color="auto" w:fill="FFFFFF"/>
        </w:rPr>
        <w:t>- définir les modalités d’organisation des formations à distance</w:t>
      </w:r>
      <w:r w:rsidRPr="00202CF1">
        <w:rPr>
          <w:rFonts w:ascii="Calibri" w:hAnsi="Calibri" w:cs="Calibri"/>
          <w:color w:val="444444"/>
          <w:sz w:val="21"/>
          <w:szCs w:val="21"/>
        </w:rPr>
        <w:br/>
      </w:r>
      <w:r w:rsidRPr="00202CF1">
        <w:rPr>
          <w:rFonts w:ascii="Calibri" w:hAnsi="Calibri" w:cs="Calibri"/>
          <w:color w:val="444444"/>
          <w:sz w:val="21"/>
          <w:szCs w:val="21"/>
          <w:shd w:val="clear" w:color="auto" w:fill="FFFFFF"/>
        </w:rPr>
        <w:t>- formaliser les règles relatives à la discipline applicables aux stagiaires.</w:t>
      </w:r>
    </w:p>
    <w:p w14:paraId="2AC185E2" w14:textId="4EC90746" w:rsidR="00723CC6" w:rsidRPr="00202CF1" w:rsidRDefault="00723CC6"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Le présent Règlement intérieur s’applique à tous les stagiaires inscrits à une session dispensée par </w:t>
      </w:r>
      <w:r w:rsidRPr="00202CF1">
        <w:rPr>
          <w:rFonts w:ascii="Calibri" w:hAnsi="Calibri" w:cs="Calibri"/>
          <w:color w:val="444444"/>
          <w:sz w:val="21"/>
          <w:szCs w:val="21"/>
        </w:rPr>
        <w:t>OMG</w:t>
      </w:r>
      <w:r w:rsidRPr="00202CF1">
        <w:rPr>
          <w:rFonts w:ascii="Calibri" w:hAnsi="Calibri" w:cs="Calibri"/>
          <w:color w:val="444444"/>
          <w:sz w:val="21"/>
          <w:szCs w:val="21"/>
        </w:rPr>
        <w:t xml:space="preserve"> et ce, pour toute la durée de la formation suivie, qu’elle soit organisée dans un cadre inter-entreprise ou intra-entreprise.</w:t>
      </w:r>
    </w:p>
    <w:p w14:paraId="5D39FD07" w14:textId="1128EE7C" w:rsidR="00723CC6" w:rsidRPr="00202CF1" w:rsidRDefault="00723CC6"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Chaque stagiaire est considéré comme ayant accepté les termes du présent règlement lorsqu'il suit une formation dispensée par </w:t>
      </w:r>
      <w:r w:rsidRPr="00202CF1">
        <w:rPr>
          <w:rFonts w:ascii="Calibri" w:hAnsi="Calibri" w:cs="Calibri"/>
          <w:color w:val="444444"/>
          <w:sz w:val="21"/>
          <w:szCs w:val="21"/>
        </w:rPr>
        <w:t>OMG</w:t>
      </w:r>
      <w:r w:rsidRPr="00202CF1">
        <w:rPr>
          <w:rFonts w:ascii="Calibri" w:hAnsi="Calibri" w:cs="Calibri"/>
          <w:color w:val="444444"/>
          <w:sz w:val="21"/>
          <w:szCs w:val="21"/>
        </w:rPr>
        <w:t xml:space="preserve"> et accepte que des mesures soient prises à son égard en cas d'inobservation de ce dernier.</w:t>
      </w:r>
    </w:p>
    <w:p w14:paraId="4F8E5340" w14:textId="775EBE4F" w:rsidR="00643A8C" w:rsidRPr="00202CF1" w:rsidRDefault="00411AEC" w:rsidP="00202CF1">
      <w:pP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Toutefois, c</w:t>
      </w:r>
      <w:r w:rsidRPr="00202CF1">
        <w:rPr>
          <w:rFonts w:ascii="Calibri" w:eastAsia="Times New Roman" w:hAnsi="Calibri" w:cs="Calibri"/>
          <w:color w:val="444444"/>
          <w:sz w:val="21"/>
          <w:szCs w:val="21"/>
        </w:rPr>
        <w:t xml:space="preserve">onformément </w:t>
      </w:r>
      <w:proofErr w:type="spellStart"/>
      <w:r w:rsidRPr="00202CF1">
        <w:rPr>
          <w:rFonts w:ascii="Calibri" w:eastAsia="Times New Roman" w:hAnsi="Calibri" w:cs="Calibri"/>
          <w:color w:val="444444"/>
          <w:sz w:val="21"/>
          <w:szCs w:val="21"/>
        </w:rPr>
        <w:t>a</w:t>
      </w:r>
      <w:proofErr w:type="spellEnd"/>
      <w:r w:rsidRPr="00202CF1">
        <w:rPr>
          <w:rFonts w:ascii="Calibri" w:eastAsia="Times New Roman" w:hAnsi="Calibri" w:cs="Calibri"/>
          <w:color w:val="444444"/>
          <w:sz w:val="21"/>
          <w:szCs w:val="21"/>
        </w:rPr>
        <w:t>̀ l'article R.6352-1 du Code du Travail, lorsque la formation se déroule dans une entreprise ou un établissement déjà doté d'un règlement intérieur, les mesures d'hygiène et de sécurité applicables aux stagiaires sont celles de ce dernier règl</w:t>
      </w:r>
      <w:r w:rsidRPr="00202CF1">
        <w:rPr>
          <w:rFonts w:ascii="Calibri" w:eastAsia="Times New Roman" w:hAnsi="Calibri" w:cs="Calibri"/>
          <w:color w:val="444444"/>
          <w:sz w:val="21"/>
          <w:szCs w:val="21"/>
        </w:rPr>
        <w:t xml:space="preserve">ement. </w:t>
      </w:r>
    </w:p>
    <w:p w14:paraId="3C4BAFD1" w14:textId="77777777" w:rsidR="00643A8C" w:rsidRPr="00202CF1" w:rsidRDefault="00411AEC" w:rsidP="00202CF1">
      <w:pPr>
        <w:pStyle w:val="Titre1"/>
        <w:spacing w:before="120" w:after="0"/>
        <w:rPr>
          <w:rStyle w:val="Rfrenceintense"/>
          <w:color w:val="auto"/>
        </w:rPr>
      </w:pPr>
      <w:r w:rsidRPr="00202CF1">
        <w:rPr>
          <w:rStyle w:val="Rfrenceintense"/>
          <w:color w:val="auto"/>
        </w:rPr>
        <w:t>Article 2 - Principes généraux</w:t>
      </w:r>
    </w:p>
    <w:p w14:paraId="34747C77" w14:textId="77777777" w:rsidR="00202CF1" w:rsidRDefault="00202CF1" w:rsidP="00202CF1">
      <w:pPr>
        <w:spacing w:after="120"/>
        <w:jc w:val="both"/>
        <w:rPr>
          <w:rFonts w:ascii="Calibri" w:eastAsia="Times New Roman" w:hAnsi="Calibri" w:cs="Calibri"/>
          <w:color w:val="444444"/>
          <w:sz w:val="21"/>
          <w:szCs w:val="21"/>
        </w:rPr>
      </w:pPr>
    </w:p>
    <w:p w14:paraId="3EA4A8A9" w14:textId="4A15769F" w:rsidR="00643A8C" w:rsidRPr="00202CF1" w:rsidRDefault="00411AEC" w:rsidP="00202CF1">
      <w:pP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La prévention des risques d’accidents et de maladies est impérative et exige de chacun le respect :</w:t>
      </w:r>
    </w:p>
    <w:p w14:paraId="4DE73D07" w14:textId="77777777" w:rsidR="00643A8C" w:rsidRPr="00202CF1" w:rsidRDefault="00411AEC" w:rsidP="00202CF1">
      <w:pPr>
        <w:numPr>
          <w:ilvl w:val="0"/>
          <w:numId w:val="2"/>
        </w:numPr>
        <w:pBdr>
          <w:top w:val="nil"/>
          <w:left w:val="nil"/>
          <w:bottom w:val="nil"/>
          <w:right w:val="nil"/>
          <w:between w:val="nil"/>
        </w:pBd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Des prescriptions applicables en matière d’hygiène et de sécurité sur les lieux de formation ;</w:t>
      </w:r>
    </w:p>
    <w:p w14:paraId="3B1D0305" w14:textId="77777777" w:rsidR="00643A8C" w:rsidRPr="00202CF1" w:rsidRDefault="00411AEC" w:rsidP="00202CF1">
      <w:pPr>
        <w:numPr>
          <w:ilvl w:val="0"/>
          <w:numId w:val="2"/>
        </w:numPr>
        <w:pBdr>
          <w:top w:val="nil"/>
          <w:left w:val="nil"/>
          <w:bottom w:val="nil"/>
          <w:right w:val="nil"/>
          <w:between w:val="nil"/>
        </w:pBd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De toute consigne imp</w:t>
      </w:r>
      <w:r w:rsidRPr="00202CF1">
        <w:rPr>
          <w:rFonts w:ascii="Calibri" w:eastAsia="Times New Roman" w:hAnsi="Calibri" w:cs="Calibri"/>
          <w:color w:val="444444"/>
          <w:sz w:val="21"/>
          <w:szCs w:val="21"/>
        </w:rPr>
        <w:t>osée soit par la Direction de la société, soit par le formateur s’agissant notamment de l’usage des matériels mis à sa disposition.</w:t>
      </w:r>
    </w:p>
    <w:p w14:paraId="6309A99C" w14:textId="77777777" w:rsidR="00643A8C" w:rsidRPr="00202CF1" w:rsidRDefault="00411AEC" w:rsidP="00202CF1">
      <w:pPr>
        <w:numPr>
          <w:ilvl w:val="0"/>
          <w:numId w:val="2"/>
        </w:numPr>
        <w:pBdr>
          <w:top w:val="nil"/>
          <w:left w:val="nil"/>
          <w:bottom w:val="nil"/>
          <w:right w:val="nil"/>
          <w:between w:val="nil"/>
        </w:pBd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Chaque stagiaire doit ainsi veiller à sa sécurité personnelle et à celle des autres en respectant, en fonction de sa formati</w:t>
      </w:r>
      <w:r w:rsidRPr="00202CF1">
        <w:rPr>
          <w:rFonts w:ascii="Calibri" w:eastAsia="Times New Roman" w:hAnsi="Calibri" w:cs="Calibri"/>
          <w:color w:val="444444"/>
          <w:sz w:val="21"/>
          <w:szCs w:val="21"/>
        </w:rPr>
        <w:t xml:space="preserve">on, </w:t>
      </w:r>
      <w:proofErr w:type="gramStart"/>
      <w:r w:rsidRPr="00202CF1">
        <w:rPr>
          <w:rFonts w:ascii="Calibri" w:eastAsia="Times New Roman" w:hAnsi="Calibri" w:cs="Calibri"/>
          <w:color w:val="444444"/>
          <w:sz w:val="21"/>
          <w:szCs w:val="21"/>
        </w:rPr>
        <w:t>les</w:t>
      </w:r>
      <w:proofErr w:type="gramEnd"/>
      <w:r w:rsidRPr="00202CF1">
        <w:rPr>
          <w:rFonts w:ascii="Calibri" w:eastAsia="Times New Roman" w:hAnsi="Calibri" w:cs="Calibri"/>
          <w:color w:val="444444"/>
          <w:sz w:val="21"/>
          <w:szCs w:val="21"/>
        </w:rPr>
        <w:t xml:space="preserve"> consignes générales et particulières en matière d’hygiène et de sécurité.</w:t>
      </w:r>
    </w:p>
    <w:p w14:paraId="04BCBADD" w14:textId="77777777" w:rsidR="00643A8C" w:rsidRPr="00202CF1" w:rsidRDefault="00411AEC" w:rsidP="00202CF1">
      <w:pPr>
        <w:numPr>
          <w:ilvl w:val="0"/>
          <w:numId w:val="2"/>
        </w:numPr>
        <w:pBdr>
          <w:top w:val="nil"/>
          <w:left w:val="nil"/>
          <w:bottom w:val="nil"/>
          <w:right w:val="nil"/>
          <w:between w:val="nil"/>
        </w:pBd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S’il constate un dysfonctionnement du système de sécurité, il en avertit immédiatement la société.</w:t>
      </w:r>
    </w:p>
    <w:p w14:paraId="1BD37BD3" w14:textId="201D6D65" w:rsidR="00643A8C" w:rsidRPr="00202CF1" w:rsidRDefault="00411AEC" w:rsidP="00202CF1">
      <w:pPr>
        <w:numPr>
          <w:ilvl w:val="0"/>
          <w:numId w:val="2"/>
        </w:numPr>
        <w:pBdr>
          <w:top w:val="nil"/>
          <w:left w:val="nil"/>
          <w:bottom w:val="nil"/>
          <w:right w:val="nil"/>
          <w:between w:val="nil"/>
        </w:pBdr>
        <w:spacing w:after="120"/>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Le non-respect de ces consignes expose la personne à des sanctions discipli</w:t>
      </w:r>
      <w:r w:rsidRPr="00202CF1">
        <w:rPr>
          <w:rFonts w:ascii="Calibri" w:eastAsia="Times New Roman" w:hAnsi="Calibri" w:cs="Calibri"/>
          <w:color w:val="444444"/>
          <w:sz w:val="21"/>
          <w:szCs w:val="21"/>
        </w:rPr>
        <w:t>naires.</w:t>
      </w:r>
    </w:p>
    <w:p w14:paraId="23FA7A69" w14:textId="77777777" w:rsidR="00723CC6" w:rsidRPr="00202CF1" w:rsidRDefault="00723CC6" w:rsidP="00202CF1">
      <w:pPr>
        <w:pBdr>
          <w:top w:val="nil"/>
          <w:left w:val="nil"/>
          <w:bottom w:val="nil"/>
          <w:right w:val="nil"/>
          <w:between w:val="nil"/>
        </w:pBdr>
        <w:spacing w:after="120"/>
        <w:ind w:left="720"/>
        <w:jc w:val="both"/>
        <w:rPr>
          <w:rFonts w:ascii="Calibri" w:eastAsia="Times New Roman" w:hAnsi="Calibri" w:cs="Calibri"/>
          <w:color w:val="444444"/>
          <w:sz w:val="21"/>
          <w:szCs w:val="21"/>
        </w:rPr>
      </w:pPr>
    </w:p>
    <w:p w14:paraId="1B420B2C" w14:textId="47A04DF4" w:rsidR="00643A8C" w:rsidRPr="00202CF1" w:rsidRDefault="00411AEC" w:rsidP="00202CF1">
      <w:pPr>
        <w:pStyle w:val="Titre1"/>
        <w:spacing w:before="120" w:after="0"/>
        <w:rPr>
          <w:rStyle w:val="Rfrenceintense"/>
          <w:color w:val="auto"/>
        </w:rPr>
      </w:pPr>
      <w:r w:rsidRPr="00202CF1">
        <w:rPr>
          <w:rStyle w:val="Rfrenceintense"/>
          <w:color w:val="auto"/>
        </w:rPr>
        <w:lastRenderedPageBreak/>
        <w:t xml:space="preserve">Article 3 – </w:t>
      </w:r>
      <w:r w:rsidR="00FB6FD2" w:rsidRPr="00202CF1">
        <w:rPr>
          <w:rStyle w:val="Rfrenceintense"/>
          <w:color w:val="auto"/>
        </w:rPr>
        <w:t>Organisation de la formation</w:t>
      </w:r>
    </w:p>
    <w:p w14:paraId="69FE2558" w14:textId="65A233E8" w:rsidR="00FB6FD2"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Pour le bon déroulement des formations et pour assurer la pleine communication sur les formations à distance, les stagiaires sont tenus d’avoir transmis leur adresse </w:t>
      </w:r>
      <w:r w:rsidRPr="00202CF1">
        <w:rPr>
          <w:rFonts w:ascii="Calibri" w:hAnsi="Calibri" w:cs="Calibri"/>
          <w:color w:val="444444"/>
          <w:sz w:val="21"/>
          <w:szCs w:val="21"/>
        </w:rPr>
        <w:t>emai</w:t>
      </w:r>
      <w:r w:rsidRPr="00202CF1">
        <w:rPr>
          <w:rFonts w:ascii="Calibri" w:hAnsi="Calibri" w:cs="Calibri"/>
          <w:color w:val="444444"/>
          <w:sz w:val="21"/>
          <w:szCs w:val="21"/>
        </w:rPr>
        <w:t>l et numéro de téléphone portable. Ces données sont utilisées par l’organisme aux seules fins de pouvoir transmettre aux stagiaires les modalités relatives à l’organisation et à la bonne gestion administrative des formations.</w:t>
      </w:r>
    </w:p>
    <w:p w14:paraId="55EB9E53" w14:textId="5373CDF1" w:rsidR="00FB6FD2" w:rsidRPr="00202CF1" w:rsidRDefault="00FB6FD2" w:rsidP="00202CF1">
      <w:pPr>
        <w:pStyle w:val="NormalWeb"/>
        <w:shd w:val="clear" w:color="auto" w:fill="FFFFFF"/>
        <w:spacing w:before="300" w:beforeAutospacing="0" w:after="120" w:afterAutospacing="0"/>
        <w:rPr>
          <w:rFonts w:ascii="Calibri" w:hAnsi="Calibri" w:cs="Calibri"/>
          <w:color w:val="444444"/>
          <w:sz w:val="21"/>
          <w:szCs w:val="21"/>
        </w:rPr>
      </w:pPr>
      <w:r w:rsidRPr="00202CF1">
        <w:rPr>
          <w:rFonts w:ascii="Calibri" w:hAnsi="Calibri" w:cs="Calibri"/>
          <w:color w:val="444444"/>
          <w:sz w:val="21"/>
          <w:szCs w:val="21"/>
        </w:rPr>
        <w:t>Préalablement à l’ouverture de la session de formation, les stagiaires reçoivent :</w:t>
      </w:r>
      <w:r w:rsidRPr="00202CF1">
        <w:rPr>
          <w:rFonts w:ascii="Calibri" w:hAnsi="Calibri" w:cs="Calibri"/>
          <w:color w:val="444444"/>
          <w:sz w:val="21"/>
          <w:szCs w:val="21"/>
        </w:rPr>
        <w:br/>
        <w:t xml:space="preserve">- </w:t>
      </w:r>
      <w:r w:rsidRPr="00202CF1">
        <w:rPr>
          <w:rFonts w:ascii="Calibri" w:hAnsi="Calibri" w:cs="Calibri"/>
          <w:color w:val="444444"/>
          <w:sz w:val="21"/>
          <w:szCs w:val="21"/>
        </w:rPr>
        <w:t>Une invitation calendrier, incluant la documentation préalable et le lien vers la salle virtuelle de formation.</w:t>
      </w:r>
      <w:r w:rsidRPr="00202CF1">
        <w:rPr>
          <w:rFonts w:ascii="Calibri" w:hAnsi="Calibri" w:cs="Calibri"/>
          <w:color w:val="444444"/>
          <w:sz w:val="21"/>
          <w:szCs w:val="21"/>
        </w:rPr>
        <w:br/>
      </w:r>
      <w:r w:rsidRPr="00202CF1">
        <w:rPr>
          <w:rFonts w:ascii="Calibri" w:hAnsi="Calibri" w:cs="Calibri"/>
          <w:color w:val="444444"/>
          <w:sz w:val="21"/>
          <w:szCs w:val="21"/>
        </w:rPr>
        <w:t xml:space="preserve">- avant la formation : </w:t>
      </w:r>
      <w:r w:rsidRPr="00202CF1">
        <w:rPr>
          <w:rFonts w:ascii="Calibri" w:hAnsi="Calibri" w:cs="Calibri"/>
          <w:color w:val="444444"/>
          <w:sz w:val="21"/>
          <w:szCs w:val="21"/>
        </w:rPr>
        <w:t xml:space="preserve">s’assurer en cliquant sur le lien, que le la vidéo </w:t>
      </w:r>
      <w:proofErr w:type="spellStart"/>
      <w:r w:rsidRPr="00202CF1">
        <w:rPr>
          <w:rFonts w:ascii="Calibri" w:hAnsi="Calibri" w:cs="Calibri"/>
          <w:color w:val="444444"/>
          <w:sz w:val="21"/>
          <w:szCs w:val="21"/>
        </w:rPr>
        <w:t>webex</w:t>
      </w:r>
      <w:proofErr w:type="spellEnd"/>
      <w:r w:rsidRPr="00202CF1">
        <w:rPr>
          <w:rFonts w:ascii="Calibri" w:hAnsi="Calibri" w:cs="Calibri"/>
          <w:color w:val="444444"/>
          <w:sz w:val="21"/>
          <w:szCs w:val="21"/>
        </w:rPr>
        <w:t xml:space="preserve"> se lance sur un navigateur, ou suivre les </w:t>
      </w:r>
      <w:r w:rsidR="00401296" w:rsidRPr="00202CF1">
        <w:rPr>
          <w:rFonts w:ascii="Calibri" w:hAnsi="Calibri" w:cs="Calibri"/>
          <w:color w:val="444444"/>
          <w:sz w:val="21"/>
          <w:szCs w:val="21"/>
        </w:rPr>
        <w:t>étapes</w:t>
      </w:r>
      <w:r w:rsidRPr="00202CF1">
        <w:rPr>
          <w:rFonts w:ascii="Calibri" w:hAnsi="Calibri" w:cs="Calibri"/>
          <w:color w:val="444444"/>
          <w:sz w:val="21"/>
          <w:szCs w:val="21"/>
        </w:rPr>
        <w:t xml:space="preserve"> proposées pour installer le logiciel de visiophonie </w:t>
      </w:r>
      <w:proofErr w:type="spellStart"/>
      <w:r w:rsidRPr="00202CF1">
        <w:rPr>
          <w:rFonts w:ascii="Calibri" w:hAnsi="Calibri" w:cs="Calibri"/>
          <w:color w:val="444444"/>
          <w:sz w:val="21"/>
          <w:szCs w:val="21"/>
        </w:rPr>
        <w:t>Webex</w:t>
      </w:r>
      <w:proofErr w:type="spellEnd"/>
      <w:r w:rsidRPr="00202CF1">
        <w:rPr>
          <w:rFonts w:ascii="Calibri" w:hAnsi="Calibri" w:cs="Calibri"/>
          <w:color w:val="444444"/>
          <w:sz w:val="21"/>
          <w:szCs w:val="21"/>
        </w:rPr>
        <w:t>.</w:t>
      </w:r>
      <w:r w:rsidRPr="00202CF1">
        <w:rPr>
          <w:rFonts w:ascii="Calibri" w:hAnsi="Calibri" w:cs="Calibri"/>
          <w:color w:val="444444"/>
          <w:sz w:val="21"/>
          <w:szCs w:val="21"/>
        </w:rPr>
        <w:br/>
        <w:t>- les coordonnées du référent informatique à contacter, dans le cas d’un incident de connexion</w:t>
      </w:r>
    </w:p>
    <w:p w14:paraId="2CF73A22" w14:textId="77777777" w:rsidR="00643A8C" w:rsidRPr="00202CF1" w:rsidRDefault="00643A8C" w:rsidP="00202CF1">
      <w:pPr>
        <w:spacing w:after="120" w:line="240" w:lineRule="auto"/>
        <w:jc w:val="both"/>
        <w:rPr>
          <w:rFonts w:ascii="Calibri" w:eastAsia="Tahoma" w:hAnsi="Calibri" w:cs="Calibri"/>
          <w:sz w:val="18"/>
          <w:szCs w:val="18"/>
        </w:rPr>
      </w:pPr>
    </w:p>
    <w:p w14:paraId="237E046B" w14:textId="346CB242" w:rsidR="00643A8C" w:rsidRPr="00202CF1" w:rsidRDefault="00411AEC" w:rsidP="00202CF1">
      <w:pPr>
        <w:pStyle w:val="Titre1"/>
        <w:spacing w:before="120" w:after="0"/>
        <w:rPr>
          <w:rStyle w:val="Rfrenceintense"/>
          <w:color w:val="auto"/>
        </w:rPr>
      </w:pPr>
      <w:r w:rsidRPr="00202CF1">
        <w:rPr>
          <w:rStyle w:val="Rfrenceintense"/>
          <w:color w:val="auto"/>
        </w:rPr>
        <w:t xml:space="preserve">Article </w:t>
      </w:r>
      <w:r w:rsidR="00FB6FD2" w:rsidRPr="00202CF1">
        <w:rPr>
          <w:rStyle w:val="Rfrenceintense"/>
          <w:color w:val="auto"/>
        </w:rPr>
        <w:t>5</w:t>
      </w:r>
      <w:r w:rsidRPr="00202CF1">
        <w:rPr>
          <w:rStyle w:val="Rfrenceintense"/>
          <w:color w:val="auto"/>
        </w:rPr>
        <w:t xml:space="preserve"> – </w:t>
      </w:r>
      <w:r w:rsidR="00FB6FD2" w:rsidRPr="00202CF1">
        <w:rPr>
          <w:rStyle w:val="Rfrenceintense"/>
          <w:color w:val="auto"/>
        </w:rPr>
        <w:t>Horaire des formations</w:t>
      </w:r>
      <w:r w:rsidR="003D7657" w:rsidRPr="00202CF1">
        <w:rPr>
          <w:rStyle w:val="Rfrenceintense"/>
          <w:color w:val="auto"/>
        </w:rPr>
        <w:t xml:space="preserve"> et p</w:t>
      </w:r>
      <w:r w:rsidR="003D7657" w:rsidRPr="00202CF1">
        <w:rPr>
          <w:rStyle w:val="Rfrenceintense"/>
          <w:color w:val="auto"/>
        </w:rPr>
        <w:t>résence des stagiaires</w:t>
      </w:r>
    </w:p>
    <w:p w14:paraId="27EBE38C" w14:textId="77777777" w:rsidR="00FB6FD2"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Les horaires de stage sont fixés par l’organisme de formation et portés à la connaissance des stagiaires sur</w:t>
      </w:r>
      <w:r w:rsidRPr="00202CF1">
        <w:rPr>
          <w:rFonts w:ascii="Calibri" w:hAnsi="Calibri" w:cs="Calibri"/>
          <w:color w:val="444444"/>
          <w:sz w:val="21"/>
          <w:szCs w:val="21"/>
        </w:rPr>
        <w:t xml:space="preserve"> </w:t>
      </w:r>
      <w:r w:rsidRPr="00202CF1">
        <w:rPr>
          <w:rFonts w:ascii="Calibri" w:hAnsi="Calibri" w:cs="Calibri"/>
          <w:color w:val="444444"/>
          <w:sz w:val="21"/>
          <w:szCs w:val="21"/>
        </w:rPr>
        <w:t>la</w:t>
      </w:r>
      <w:r w:rsidRPr="00202CF1">
        <w:rPr>
          <w:rFonts w:ascii="Calibri" w:hAnsi="Calibri" w:cs="Calibri"/>
          <w:color w:val="444444"/>
          <w:sz w:val="21"/>
          <w:szCs w:val="21"/>
        </w:rPr>
        <w:t xml:space="preserve"> </w:t>
      </w:r>
      <w:r w:rsidRPr="00202CF1">
        <w:rPr>
          <w:rFonts w:ascii="Calibri" w:hAnsi="Calibri" w:cs="Calibri"/>
          <w:color w:val="444444"/>
          <w:sz w:val="21"/>
          <w:szCs w:val="21"/>
        </w:rPr>
        <w:t>convocation</w:t>
      </w:r>
      <w:r w:rsidRPr="00202CF1">
        <w:rPr>
          <w:rFonts w:ascii="Calibri" w:hAnsi="Calibri" w:cs="Calibri"/>
          <w:color w:val="444444"/>
          <w:sz w:val="21"/>
          <w:szCs w:val="21"/>
        </w:rPr>
        <w:t xml:space="preserve"> </w:t>
      </w:r>
      <w:r w:rsidRPr="00202CF1">
        <w:rPr>
          <w:rFonts w:ascii="Calibri" w:hAnsi="Calibri" w:cs="Calibri"/>
          <w:color w:val="444444"/>
          <w:sz w:val="21"/>
          <w:szCs w:val="21"/>
        </w:rPr>
        <w:t>à la formation.</w:t>
      </w:r>
    </w:p>
    <w:p w14:paraId="2149064C" w14:textId="2182E3FF" w:rsidR="00FB6FD2"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Sauf cas particulier dûment noté sur la convocation, les horaires sont généralement 9h30/13h00 – 14h00/17h30.</w:t>
      </w:r>
    </w:p>
    <w:p w14:paraId="6CC72AF4" w14:textId="77777777" w:rsidR="003D7657" w:rsidRPr="00202CF1" w:rsidRDefault="003D7657" w:rsidP="00202CF1">
      <w:pPr>
        <w:spacing w:after="120" w:line="240" w:lineRule="auto"/>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Les stagiaires doivent se conformer aux horaires fixées et communiqués au préalable par la société. Le non-respect de ces horaires peut entraîner des sanctions. Sauf circonstances exceptionnelles, les stagiaires ne peuvent pas s’absenter pendant les heures de stage précisées sur la convocation.</w:t>
      </w:r>
    </w:p>
    <w:p w14:paraId="01C87839" w14:textId="51C8DE5D" w:rsidR="003D7657" w:rsidRPr="00202CF1" w:rsidRDefault="003D7657" w:rsidP="00202CF1">
      <w:pPr>
        <w:spacing w:after="120" w:line="240" w:lineRule="auto"/>
        <w:jc w:val="both"/>
        <w:rPr>
          <w:rFonts w:ascii="Calibri" w:eastAsia="Times New Roman" w:hAnsi="Calibri" w:cs="Calibri"/>
          <w:color w:val="444444"/>
          <w:sz w:val="21"/>
          <w:szCs w:val="21"/>
        </w:rPr>
      </w:pPr>
      <w:r w:rsidRPr="00202CF1">
        <w:rPr>
          <w:rFonts w:ascii="Calibri" w:eastAsia="Times New Roman" w:hAnsi="Calibri" w:cs="Calibri"/>
          <w:color w:val="444444"/>
          <w:sz w:val="21"/>
          <w:szCs w:val="21"/>
        </w:rPr>
        <w:t>Les stagiaires doivent signer pour chaque demi-journée une feuille de présence</w:t>
      </w:r>
      <w:r w:rsidRPr="00202CF1">
        <w:rPr>
          <w:rFonts w:ascii="Calibri" w:eastAsia="Times New Roman" w:hAnsi="Calibri" w:cs="Calibri"/>
          <w:color w:val="444444"/>
          <w:sz w:val="21"/>
          <w:szCs w:val="21"/>
        </w:rPr>
        <w:t>.</w:t>
      </w:r>
    </w:p>
    <w:p w14:paraId="6A8E7E03" w14:textId="23173FFA" w:rsidR="003D7657" w:rsidRDefault="003D7657" w:rsidP="00401296">
      <w:pPr>
        <w:pStyle w:val="NormalWeb"/>
        <w:shd w:val="clear" w:color="auto" w:fill="FFFFFF"/>
        <w:spacing w:before="0" w:beforeAutospacing="0" w:after="0" w:afterAutospacing="0"/>
        <w:jc w:val="both"/>
        <w:rPr>
          <w:rFonts w:ascii="Calibri" w:hAnsi="Calibri" w:cs="Calibri"/>
          <w:color w:val="444444"/>
          <w:sz w:val="21"/>
          <w:szCs w:val="21"/>
        </w:rPr>
      </w:pPr>
      <w:r w:rsidRPr="00202CF1">
        <w:rPr>
          <w:rFonts w:ascii="Calibri" w:hAnsi="Calibri" w:cs="Calibri"/>
          <w:color w:val="444444"/>
          <w:sz w:val="21"/>
          <w:szCs w:val="21"/>
        </w:rPr>
        <w:t>Les temps de pause sont déterminés dans les programmes de formation et sont laissés à l’appréciation du formateur</w:t>
      </w:r>
    </w:p>
    <w:p w14:paraId="4DFE0E7F" w14:textId="77777777" w:rsidR="00401296" w:rsidRPr="00202CF1" w:rsidRDefault="00401296" w:rsidP="00401296">
      <w:pPr>
        <w:pStyle w:val="NormalWeb"/>
        <w:shd w:val="clear" w:color="auto" w:fill="FFFFFF"/>
        <w:spacing w:before="0" w:beforeAutospacing="0" w:after="0" w:afterAutospacing="0"/>
        <w:jc w:val="both"/>
        <w:rPr>
          <w:rFonts w:ascii="Calibri" w:hAnsi="Calibri" w:cs="Calibri"/>
          <w:color w:val="444444"/>
          <w:sz w:val="21"/>
          <w:szCs w:val="21"/>
        </w:rPr>
      </w:pPr>
    </w:p>
    <w:p w14:paraId="199C861F" w14:textId="64A114B8" w:rsidR="00FB6FD2" w:rsidRPr="00202CF1" w:rsidRDefault="00FB6FD2" w:rsidP="00202CF1">
      <w:pPr>
        <w:pStyle w:val="Titre1"/>
        <w:spacing w:before="120" w:after="0"/>
        <w:rPr>
          <w:rStyle w:val="Rfrenceintense"/>
          <w:color w:val="auto"/>
        </w:rPr>
      </w:pPr>
      <w:r w:rsidRPr="00202CF1">
        <w:rPr>
          <w:rStyle w:val="Rfrenceintense"/>
          <w:color w:val="auto"/>
        </w:rPr>
        <w:t>Article 6 – Identification des stag</w:t>
      </w:r>
      <w:r w:rsidR="00202CF1" w:rsidRPr="00202CF1">
        <w:rPr>
          <w:rStyle w:val="Rfrenceintense"/>
          <w:color w:val="auto"/>
        </w:rPr>
        <w:t>i</w:t>
      </w:r>
      <w:r w:rsidRPr="00202CF1">
        <w:rPr>
          <w:rStyle w:val="Rfrenceintense"/>
          <w:color w:val="auto"/>
        </w:rPr>
        <w:t>aires en Visio formation</w:t>
      </w:r>
    </w:p>
    <w:p w14:paraId="1B4E4284" w14:textId="557593C2" w:rsidR="00FB6FD2"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Les stagiaires apposeront leur Nom et Prénom sur la vignette qui leur est attribuée par le logiciel de </w:t>
      </w:r>
      <w:proofErr w:type="spellStart"/>
      <w:r w:rsidRPr="00202CF1">
        <w:rPr>
          <w:rFonts w:ascii="Calibri" w:hAnsi="Calibri" w:cs="Calibri"/>
          <w:color w:val="444444"/>
          <w:sz w:val="21"/>
          <w:szCs w:val="21"/>
        </w:rPr>
        <w:t>visio</w:t>
      </w:r>
      <w:proofErr w:type="spellEnd"/>
      <w:r w:rsidRPr="00202CF1">
        <w:rPr>
          <w:rFonts w:ascii="Calibri" w:hAnsi="Calibri" w:cs="Calibri"/>
          <w:color w:val="444444"/>
          <w:sz w:val="21"/>
          <w:szCs w:val="21"/>
        </w:rPr>
        <w:t xml:space="preserve"> formation lors de l’ouverture de la session de formation.</w:t>
      </w:r>
      <w:r w:rsidR="00401296">
        <w:rPr>
          <w:rFonts w:ascii="Calibri" w:hAnsi="Calibri" w:cs="Calibri"/>
          <w:color w:val="444444"/>
          <w:sz w:val="21"/>
          <w:szCs w:val="21"/>
        </w:rPr>
        <w:t xml:space="preserve"> </w:t>
      </w:r>
      <w:r w:rsidRPr="00202CF1">
        <w:rPr>
          <w:rFonts w:ascii="Calibri" w:hAnsi="Calibri" w:cs="Calibri"/>
          <w:color w:val="444444"/>
          <w:sz w:val="21"/>
          <w:szCs w:val="21"/>
        </w:rPr>
        <w:t xml:space="preserve">Pour garantir la traçabilité de leur présence, les stagiaires resteront connectés en </w:t>
      </w:r>
      <w:proofErr w:type="spellStart"/>
      <w:r w:rsidRPr="00202CF1">
        <w:rPr>
          <w:rFonts w:ascii="Calibri" w:hAnsi="Calibri" w:cs="Calibri"/>
          <w:color w:val="444444"/>
          <w:sz w:val="21"/>
          <w:szCs w:val="21"/>
        </w:rPr>
        <w:t>visio</w:t>
      </w:r>
      <w:proofErr w:type="spellEnd"/>
      <w:r w:rsidRPr="00202CF1">
        <w:rPr>
          <w:rFonts w:ascii="Calibri" w:hAnsi="Calibri" w:cs="Calibri"/>
          <w:color w:val="444444"/>
          <w:sz w:val="21"/>
          <w:szCs w:val="21"/>
        </w:rPr>
        <w:t xml:space="preserve"> durant la totalité de la session de formation.</w:t>
      </w:r>
    </w:p>
    <w:p w14:paraId="1AB26CA5" w14:textId="77777777" w:rsidR="00401296" w:rsidRPr="00401296" w:rsidRDefault="00401296" w:rsidP="00401296">
      <w:pPr>
        <w:pStyle w:val="NormalWeb"/>
        <w:shd w:val="clear" w:color="auto" w:fill="FFFFFF"/>
        <w:spacing w:before="0" w:beforeAutospacing="0" w:after="0" w:afterAutospacing="0"/>
        <w:jc w:val="both"/>
        <w:rPr>
          <w:rFonts w:ascii="Calibri" w:hAnsi="Calibri" w:cs="Calibri"/>
          <w:color w:val="444444"/>
          <w:sz w:val="16"/>
          <w:szCs w:val="16"/>
        </w:rPr>
      </w:pPr>
    </w:p>
    <w:p w14:paraId="3AD16C7B" w14:textId="6DA66659" w:rsidR="003D7657" w:rsidRPr="00202CF1" w:rsidRDefault="00FB6FD2" w:rsidP="00202CF1">
      <w:pPr>
        <w:pStyle w:val="Titre1"/>
        <w:spacing w:before="120" w:after="0"/>
        <w:rPr>
          <w:rStyle w:val="Rfrenceintense"/>
          <w:color w:val="auto"/>
        </w:rPr>
      </w:pPr>
      <w:r w:rsidRPr="00202CF1">
        <w:rPr>
          <w:rStyle w:val="Rfrenceintense"/>
          <w:color w:val="auto"/>
        </w:rPr>
        <w:t xml:space="preserve">Article </w:t>
      </w:r>
      <w:r w:rsidR="003D7657" w:rsidRPr="00202CF1">
        <w:rPr>
          <w:rStyle w:val="Rfrenceintense"/>
          <w:color w:val="auto"/>
        </w:rPr>
        <w:t>7</w:t>
      </w:r>
      <w:r w:rsidRPr="00202CF1">
        <w:rPr>
          <w:rStyle w:val="Rfrenceintense"/>
          <w:color w:val="auto"/>
        </w:rPr>
        <w:t xml:space="preserve"> - Attestation de fin de stage</w:t>
      </w:r>
    </w:p>
    <w:p w14:paraId="72B3D6DA" w14:textId="0F3B819B" w:rsidR="00FB6FD2"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Les stagiaires ont obligation de signer l’attestation de fin de stage qui leur est transmise par voie numérique à l’issue de la formation. Leur est communiqué à cet effet le mode opératoire pour apposer une signature numérique.</w:t>
      </w:r>
    </w:p>
    <w:p w14:paraId="63825A85" w14:textId="77777777" w:rsidR="003D7657" w:rsidRPr="00202CF1" w:rsidRDefault="00FB6FD2" w:rsidP="00202CF1">
      <w:pPr>
        <w:pStyle w:val="Titre1"/>
        <w:spacing w:before="120" w:after="0"/>
        <w:rPr>
          <w:rStyle w:val="Rfrenceintense"/>
          <w:color w:val="auto"/>
        </w:rPr>
      </w:pPr>
      <w:r w:rsidRPr="00202CF1">
        <w:rPr>
          <w:rStyle w:val="Rfrenceintense"/>
          <w:color w:val="auto"/>
        </w:rPr>
        <w:t>Article 9 - Questionnaire de satisfaction</w:t>
      </w:r>
    </w:p>
    <w:p w14:paraId="78465FCE" w14:textId="267EEC37" w:rsidR="00FB6FD2"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Les stagiaires ont obligation de remplir le questionnaire de satisfaction de la formation qui leur est communiqué par voie électronique à l’issue de la formation.</w:t>
      </w:r>
    </w:p>
    <w:p w14:paraId="6E38B7CB" w14:textId="77777777" w:rsidR="00401296" w:rsidRPr="00401296" w:rsidRDefault="00401296" w:rsidP="00401296">
      <w:pPr>
        <w:pStyle w:val="NormalWeb"/>
        <w:shd w:val="clear" w:color="auto" w:fill="FFFFFF"/>
        <w:spacing w:before="0" w:beforeAutospacing="0" w:after="0" w:afterAutospacing="0"/>
        <w:jc w:val="both"/>
        <w:rPr>
          <w:rFonts w:ascii="Calibri" w:hAnsi="Calibri" w:cs="Calibri"/>
          <w:color w:val="444444"/>
          <w:sz w:val="16"/>
          <w:szCs w:val="16"/>
        </w:rPr>
      </w:pPr>
    </w:p>
    <w:p w14:paraId="51E20D56" w14:textId="77777777" w:rsidR="003D7657" w:rsidRPr="00202CF1" w:rsidRDefault="00FB6FD2" w:rsidP="00202CF1">
      <w:pPr>
        <w:pStyle w:val="Titre1"/>
        <w:spacing w:before="120" w:after="0"/>
        <w:rPr>
          <w:rStyle w:val="Rfrenceintense"/>
          <w:color w:val="auto"/>
        </w:rPr>
      </w:pPr>
      <w:r w:rsidRPr="00202CF1">
        <w:rPr>
          <w:rStyle w:val="Rfrenceintense"/>
          <w:color w:val="auto"/>
        </w:rPr>
        <w:t>Article 10 - Documentation pédagogique</w:t>
      </w:r>
    </w:p>
    <w:p w14:paraId="67A72F44" w14:textId="77777777" w:rsidR="00401296"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L’ensemble des fiches de présentation, contenus et supports pédagogiques quelle qu’en soit la forme (électronique, numérique, orale) utilisés par </w:t>
      </w:r>
      <w:r w:rsidR="003D7657" w:rsidRPr="00202CF1">
        <w:rPr>
          <w:rFonts w:ascii="Calibri" w:hAnsi="Calibri" w:cs="Calibri"/>
          <w:color w:val="444444"/>
          <w:sz w:val="21"/>
          <w:szCs w:val="21"/>
        </w:rPr>
        <w:t>OMG</w:t>
      </w:r>
      <w:r w:rsidRPr="00202CF1">
        <w:rPr>
          <w:rFonts w:ascii="Calibri" w:hAnsi="Calibri" w:cs="Calibri"/>
          <w:color w:val="444444"/>
          <w:sz w:val="21"/>
          <w:szCs w:val="21"/>
        </w:rPr>
        <w:t xml:space="preserve"> pour assurer les formations ou remis aux stagiaires constituent des œuvres originales et à ce titre sont protégées par la propriété intellectuelle et le copyright.</w:t>
      </w:r>
    </w:p>
    <w:p w14:paraId="3ED6505B" w14:textId="41B64F5B" w:rsidR="00FB6FD2"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lastRenderedPageBreak/>
        <w:t>A ce titre, le client et le stagiaire s’interdisent d’utiliser, transmettre, reproduire, exploiter ou transformer tout ou partie de ces documents. Cette interdiction porte, en particulier, sur toute utilisation faite par le client et le stagiaire en vue de l’organisation ou l’animation de formations.</w:t>
      </w:r>
    </w:p>
    <w:p w14:paraId="0A0F1F1E" w14:textId="77777777" w:rsidR="00401296" w:rsidRPr="00401296" w:rsidRDefault="00401296" w:rsidP="00401296">
      <w:pPr>
        <w:pStyle w:val="NormalWeb"/>
        <w:shd w:val="clear" w:color="auto" w:fill="FFFFFF"/>
        <w:spacing w:before="0" w:beforeAutospacing="0" w:after="0" w:afterAutospacing="0"/>
        <w:jc w:val="both"/>
        <w:rPr>
          <w:rFonts w:ascii="Calibri" w:hAnsi="Calibri" w:cs="Calibri"/>
          <w:color w:val="444444"/>
          <w:sz w:val="16"/>
          <w:szCs w:val="16"/>
        </w:rPr>
      </w:pPr>
    </w:p>
    <w:p w14:paraId="5D7BD8FB" w14:textId="7BBAF18F" w:rsidR="003D7657" w:rsidRPr="00202CF1" w:rsidRDefault="00FB6FD2" w:rsidP="00202CF1">
      <w:pPr>
        <w:pStyle w:val="Titre1"/>
        <w:spacing w:before="120" w:after="0"/>
        <w:rPr>
          <w:rStyle w:val="Rfrenceintense"/>
          <w:color w:val="auto"/>
        </w:rPr>
      </w:pPr>
      <w:r w:rsidRPr="00202CF1">
        <w:rPr>
          <w:rStyle w:val="Rfrenceintense"/>
          <w:color w:val="auto"/>
        </w:rPr>
        <w:t xml:space="preserve">Article 11 </w:t>
      </w:r>
      <w:r w:rsidR="003D7657" w:rsidRPr="00202CF1">
        <w:rPr>
          <w:rStyle w:val="Rfrenceintense"/>
          <w:color w:val="auto"/>
        </w:rPr>
        <w:t>–</w:t>
      </w:r>
      <w:r w:rsidRPr="00202CF1">
        <w:rPr>
          <w:rStyle w:val="Rfrenceintense"/>
          <w:color w:val="auto"/>
        </w:rPr>
        <w:t xml:space="preserve"> Confidentialité</w:t>
      </w:r>
    </w:p>
    <w:p w14:paraId="24BCC884" w14:textId="77777777" w:rsidR="003D7657" w:rsidRPr="00202CF1" w:rsidRDefault="003D7657"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L’agence OMG,</w:t>
      </w:r>
      <w:r w:rsidR="00FB6FD2" w:rsidRPr="00202CF1">
        <w:rPr>
          <w:rFonts w:ascii="Calibri" w:hAnsi="Calibri" w:cs="Calibri"/>
          <w:color w:val="444444"/>
          <w:sz w:val="21"/>
          <w:szCs w:val="21"/>
        </w:rPr>
        <w:t xml:space="preserve"> le client et le stagiaire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w:t>
      </w:r>
      <w:r w:rsidRPr="00202CF1">
        <w:rPr>
          <w:rFonts w:ascii="Calibri" w:hAnsi="Calibri" w:cs="Calibri"/>
          <w:color w:val="444444"/>
          <w:sz w:val="21"/>
          <w:szCs w:val="21"/>
        </w:rPr>
        <w:t>OMG</w:t>
      </w:r>
      <w:r w:rsidR="00FB6FD2" w:rsidRPr="00202CF1">
        <w:rPr>
          <w:rFonts w:ascii="Calibri" w:hAnsi="Calibri" w:cs="Calibri"/>
          <w:color w:val="444444"/>
          <w:sz w:val="21"/>
          <w:szCs w:val="21"/>
        </w:rPr>
        <w:t xml:space="preserve"> au client.</w:t>
      </w:r>
    </w:p>
    <w:p w14:paraId="3ED589E7" w14:textId="6C2358F1" w:rsidR="00FB6FD2" w:rsidRDefault="00FB6FD2" w:rsidP="00401296">
      <w:pPr>
        <w:pStyle w:val="NormalWeb"/>
        <w:shd w:val="clear" w:color="auto" w:fill="FFFFFF"/>
        <w:spacing w:before="0" w:beforeAutospacing="0" w:after="0" w:afterAutospacing="0"/>
        <w:jc w:val="both"/>
        <w:rPr>
          <w:rFonts w:ascii="Calibri" w:hAnsi="Calibri" w:cs="Calibri"/>
          <w:color w:val="444444"/>
          <w:sz w:val="21"/>
          <w:szCs w:val="21"/>
        </w:rPr>
      </w:pPr>
      <w:r w:rsidRPr="00202CF1">
        <w:rPr>
          <w:rFonts w:ascii="Calibri" w:hAnsi="Calibri" w:cs="Calibri"/>
          <w:color w:val="444444"/>
          <w:sz w:val="21"/>
          <w:szCs w:val="21"/>
        </w:rPr>
        <w:t>En particulier, les stagiaires s’interdisent d’utiliser ou de rapporter toute information dont ils auraient connaissance en rapport avec la situation personnelle ou professionnelle des autres stagiaires rencontrés à l’occasion des temps de pause ou de formation.</w:t>
      </w:r>
    </w:p>
    <w:p w14:paraId="2317F47D" w14:textId="77777777" w:rsidR="00401296" w:rsidRPr="00202CF1" w:rsidRDefault="00401296" w:rsidP="00401296">
      <w:pPr>
        <w:pStyle w:val="NormalWeb"/>
        <w:shd w:val="clear" w:color="auto" w:fill="FFFFFF"/>
        <w:spacing w:before="0" w:beforeAutospacing="0" w:after="0" w:afterAutospacing="0"/>
        <w:jc w:val="both"/>
        <w:rPr>
          <w:rFonts w:ascii="Calibri" w:hAnsi="Calibri" w:cs="Calibri"/>
          <w:color w:val="444444"/>
          <w:sz w:val="21"/>
          <w:szCs w:val="21"/>
        </w:rPr>
      </w:pPr>
    </w:p>
    <w:p w14:paraId="1EF5AA59" w14:textId="54E2AFCB" w:rsidR="003D7657" w:rsidRPr="00202CF1" w:rsidRDefault="00FB6FD2" w:rsidP="00202CF1">
      <w:pPr>
        <w:pStyle w:val="Titre1"/>
        <w:spacing w:before="120" w:after="0"/>
        <w:rPr>
          <w:rStyle w:val="Rfrenceintense"/>
          <w:color w:val="auto"/>
        </w:rPr>
      </w:pPr>
      <w:r w:rsidRPr="00202CF1">
        <w:rPr>
          <w:rStyle w:val="Rfrenceintense"/>
          <w:color w:val="auto"/>
        </w:rPr>
        <w:t xml:space="preserve">Article 12 </w:t>
      </w:r>
      <w:r w:rsidR="003D7657" w:rsidRPr="00202CF1">
        <w:rPr>
          <w:rStyle w:val="Rfrenceintense"/>
          <w:color w:val="auto"/>
        </w:rPr>
        <w:t>–</w:t>
      </w:r>
      <w:r w:rsidRPr="00202CF1">
        <w:rPr>
          <w:rStyle w:val="Rfrenceintense"/>
          <w:color w:val="auto"/>
        </w:rPr>
        <w:t xml:space="preserve"> Sanctions</w:t>
      </w:r>
    </w:p>
    <w:p w14:paraId="19B6860A" w14:textId="77777777" w:rsidR="003D7657"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Tout manquement du stagiaire à l'une des prescriptions du présent Règlement intérieur pourra faire l'objet d'une sanction.</w:t>
      </w:r>
    </w:p>
    <w:p w14:paraId="06A2C03C" w14:textId="77777777" w:rsidR="00401296"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Constitue une sanction au sens de l'article R 6352-3 et suivants du Code du Travail, toute mesure, autre que les observations verbales, prises par le directeur de l'organisme de formation ou son représentant, à la suite d'un agissement du stagiaire considéré par lui comme fautif, que cette mesure soit de nature à affecter immédiatement ou non la présence de l'intéressé dans la formation ou à en mettre en cause la continuité.</w:t>
      </w:r>
    </w:p>
    <w:p w14:paraId="73D539CF" w14:textId="4B95697D" w:rsidR="00202CF1" w:rsidRDefault="00FB6FD2" w:rsidP="00401296">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 xml:space="preserve">Selon la gravité du manquement constaté, la sanction pourra consister soit en un </w:t>
      </w:r>
      <w:proofErr w:type="gramStart"/>
      <w:r w:rsidRPr="00202CF1">
        <w:rPr>
          <w:rFonts w:ascii="Calibri" w:hAnsi="Calibri" w:cs="Calibri"/>
          <w:color w:val="444444"/>
          <w:sz w:val="21"/>
          <w:szCs w:val="21"/>
        </w:rPr>
        <w:t>avertissement;</w:t>
      </w:r>
      <w:proofErr w:type="gramEnd"/>
      <w:r w:rsidR="00202CF1">
        <w:rPr>
          <w:rFonts w:ascii="Calibri" w:hAnsi="Calibri" w:cs="Calibri"/>
          <w:color w:val="444444"/>
          <w:sz w:val="21"/>
          <w:szCs w:val="21"/>
        </w:rPr>
        <w:t xml:space="preserve"> </w:t>
      </w:r>
      <w:r w:rsidRPr="00202CF1">
        <w:rPr>
          <w:rFonts w:ascii="Calibri" w:hAnsi="Calibri" w:cs="Calibri"/>
          <w:color w:val="444444"/>
          <w:sz w:val="21"/>
          <w:szCs w:val="21"/>
        </w:rPr>
        <w:t>soit en une mesure d'exclusion définitive.</w:t>
      </w:r>
      <w:r w:rsidR="00401296">
        <w:rPr>
          <w:rFonts w:ascii="Calibri" w:hAnsi="Calibri" w:cs="Calibri"/>
          <w:color w:val="444444"/>
          <w:sz w:val="21"/>
          <w:szCs w:val="21"/>
        </w:rPr>
        <w:t xml:space="preserve"> </w:t>
      </w:r>
      <w:r w:rsidRPr="00202CF1">
        <w:rPr>
          <w:rFonts w:ascii="Calibri" w:hAnsi="Calibri" w:cs="Calibri"/>
          <w:color w:val="444444"/>
          <w:sz w:val="21"/>
          <w:szCs w:val="21"/>
        </w:rPr>
        <w:t>Les amendes ou autres sanctions pécuniaires sont interdites.</w:t>
      </w:r>
      <w:r w:rsidR="00202CF1">
        <w:rPr>
          <w:rFonts w:ascii="Calibri" w:hAnsi="Calibri" w:cs="Calibri"/>
          <w:color w:val="444444"/>
          <w:sz w:val="21"/>
          <w:szCs w:val="21"/>
        </w:rPr>
        <w:t xml:space="preserve"> </w:t>
      </w:r>
    </w:p>
    <w:p w14:paraId="17EB2132" w14:textId="1846EBEA" w:rsidR="003D7657"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Le directeur de l'organisme de formation doit informer de la sanction prise :</w:t>
      </w:r>
    </w:p>
    <w:p w14:paraId="052C8A16" w14:textId="1546AAB0" w:rsidR="003D7657" w:rsidRPr="00202CF1" w:rsidRDefault="00FB6FD2" w:rsidP="00202CF1">
      <w:pPr>
        <w:pStyle w:val="NormalWeb"/>
        <w:numPr>
          <w:ilvl w:val="0"/>
          <w:numId w:val="8"/>
        </w:numPr>
        <w:shd w:val="clear" w:color="auto" w:fill="FFFFFF"/>
        <w:spacing w:before="0" w:beforeAutospacing="0" w:after="120" w:afterAutospacing="0"/>
        <w:ind w:left="714" w:hanging="357"/>
        <w:jc w:val="both"/>
        <w:rPr>
          <w:rFonts w:ascii="Calibri" w:hAnsi="Calibri" w:cs="Calibri"/>
          <w:color w:val="444444"/>
          <w:sz w:val="21"/>
          <w:szCs w:val="21"/>
        </w:rPr>
      </w:pPr>
      <w:proofErr w:type="gramStart"/>
      <w:r w:rsidRPr="00202CF1">
        <w:rPr>
          <w:rFonts w:ascii="Calibri" w:hAnsi="Calibri" w:cs="Calibri"/>
          <w:color w:val="444444"/>
          <w:sz w:val="21"/>
          <w:szCs w:val="21"/>
        </w:rPr>
        <w:t>l'employeur</w:t>
      </w:r>
      <w:proofErr w:type="gramEnd"/>
      <w:r w:rsidRPr="00202CF1">
        <w:rPr>
          <w:rFonts w:ascii="Calibri" w:hAnsi="Calibri" w:cs="Calibri"/>
          <w:color w:val="444444"/>
          <w:sz w:val="21"/>
          <w:szCs w:val="21"/>
        </w:rPr>
        <w:t>, lorsque le stagiaire est un salarié bénéficiant d'un stage dans le cadre du plan de formation en entreprise ;</w:t>
      </w:r>
    </w:p>
    <w:p w14:paraId="21182A67" w14:textId="7E7F4E40" w:rsidR="00FB6FD2" w:rsidRPr="00202CF1" w:rsidRDefault="00FB6FD2" w:rsidP="00202CF1">
      <w:pPr>
        <w:pStyle w:val="NormalWeb"/>
        <w:numPr>
          <w:ilvl w:val="0"/>
          <w:numId w:val="8"/>
        </w:numPr>
        <w:shd w:val="clear" w:color="auto" w:fill="FFFFFF"/>
        <w:spacing w:before="0" w:beforeAutospacing="0" w:after="120" w:afterAutospacing="0"/>
        <w:ind w:left="714" w:hanging="357"/>
        <w:jc w:val="both"/>
        <w:rPr>
          <w:rFonts w:ascii="Calibri" w:hAnsi="Calibri" w:cs="Calibri"/>
          <w:color w:val="444444"/>
          <w:sz w:val="21"/>
          <w:szCs w:val="21"/>
        </w:rPr>
      </w:pPr>
      <w:proofErr w:type="gramStart"/>
      <w:r w:rsidRPr="00202CF1">
        <w:rPr>
          <w:rFonts w:ascii="Calibri" w:hAnsi="Calibri" w:cs="Calibri"/>
          <w:color w:val="444444"/>
          <w:sz w:val="21"/>
          <w:szCs w:val="21"/>
        </w:rPr>
        <w:t>l'employeur</w:t>
      </w:r>
      <w:proofErr w:type="gramEnd"/>
      <w:r w:rsidRPr="00202CF1">
        <w:rPr>
          <w:rFonts w:ascii="Calibri" w:hAnsi="Calibri" w:cs="Calibri"/>
          <w:color w:val="444444"/>
          <w:sz w:val="21"/>
          <w:szCs w:val="21"/>
        </w:rPr>
        <w:t xml:space="preserve"> et l'organisme paritaire qui a pris à sa charge les dépenses de la formation, lorsque le stagiaire est un salarié bénéficiant d'un stage dans le cadre d'un congé de formation.</w:t>
      </w:r>
    </w:p>
    <w:p w14:paraId="5A02F862" w14:textId="77777777" w:rsidR="003D7657" w:rsidRPr="00202CF1" w:rsidRDefault="00FB6FD2" w:rsidP="00202CF1">
      <w:pPr>
        <w:pStyle w:val="Titre1"/>
        <w:spacing w:before="120" w:after="0"/>
        <w:rPr>
          <w:rStyle w:val="Rfrenceintense"/>
          <w:color w:val="auto"/>
        </w:rPr>
      </w:pPr>
      <w:r w:rsidRPr="00202CF1">
        <w:rPr>
          <w:rStyle w:val="Rfrenceintense"/>
          <w:color w:val="auto"/>
        </w:rPr>
        <w:t>Article 13 - Procédure disciplinaire</w:t>
      </w:r>
    </w:p>
    <w:p w14:paraId="371F6FD6" w14:textId="3EFFB5E5" w:rsidR="00FB6FD2" w:rsidRPr="00202CF1" w:rsidRDefault="00FB6FD2" w:rsidP="00202CF1">
      <w:pPr>
        <w:pStyle w:val="NormalWeb"/>
        <w:shd w:val="clear" w:color="auto" w:fill="FFFFFF"/>
        <w:spacing w:before="300" w:beforeAutospacing="0" w:after="120" w:afterAutospacing="0"/>
        <w:jc w:val="both"/>
        <w:rPr>
          <w:rFonts w:ascii="Calibri" w:hAnsi="Calibri" w:cs="Calibri"/>
          <w:b/>
          <w:bCs/>
          <w:color w:val="00397A"/>
          <w:sz w:val="21"/>
          <w:szCs w:val="21"/>
        </w:rPr>
      </w:pPr>
      <w:r w:rsidRPr="00202CF1">
        <w:rPr>
          <w:rFonts w:ascii="Calibri" w:hAnsi="Calibri" w:cs="Calibri"/>
          <w:color w:val="444444"/>
          <w:sz w:val="21"/>
          <w:szCs w:val="21"/>
        </w:rPr>
        <w:t>Les dispositions qui suivent constituent la reprise des articles R 6352-4 à R 6352-8 du Code du Travail.</w:t>
      </w:r>
      <w:r w:rsidRPr="00202CF1">
        <w:rPr>
          <w:rFonts w:ascii="Calibri" w:hAnsi="Calibri" w:cs="Calibri"/>
          <w:color w:val="444444"/>
          <w:sz w:val="21"/>
          <w:szCs w:val="21"/>
        </w:rPr>
        <w:br/>
        <w:t>Aucune sanction ne peut être infligée au stagiaire sans que celui-ci ait été informé au préalable des griefs retenus contre lui.</w:t>
      </w:r>
    </w:p>
    <w:p w14:paraId="4820A7BF" w14:textId="7926FE6D" w:rsidR="003D7657" w:rsidRPr="00202CF1" w:rsidRDefault="00FB6FD2" w:rsidP="00202CF1">
      <w:pPr>
        <w:pStyle w:val="Titre1"/>
        <w:spacing w:before="120" w:after="0"/>
        <w:rPr>
          <w:rStyle w:val="Rfrenceintense"/>
          <w:color w:val="auto"/>
        </w:rPr>
      </w:pPr>
      <w:r w:rsidRPr="00202CF1">
        <w:rPr>
          <w:rStyle w:val="Rfrenceintense"/>
          <w:color w:val="auto"/>
        </w:rPr>
        <w:t xml:space="preserve">Article 14 </w:t>
      </w:r>
      <w:r w:rsidR="003D7657" w:rsidRPr="00202CF1">
        <w:rPr>
          <w:rStyle w:val="Rfrenceintense"/>
          <w:color w:val="auto"/>
        </w:rPr>
        <w:t>–</w:t>
      </w:r>
      <w:r w:rsidRPr="00202CF1">
        <w:rPr>
          <w:rStyle w:val="Rfrenceintense"/>
          <w:color w:val="auto"/>
        </w:rPr>
        <w:t xml:space="preserve"> Publicité</w:t>
      </w:r>
    </w:p>
    <w:p w14:paraId="78AB7FE8" w14:textId="5076477B" w:rsidR="00643A8C" w:rsidRPr="00202CF1" w:rsidRDefault="00FB6FD2" w:rsidP="00202CF1">
      <w:pPr>
        <w:pStyle w:val="NormalWeb"/>
        <w:shd w:val="clear" w:color="auto" w:fill="FFFFFF"/>
        <w:spacing w:before="300" w:beforeAutospacing="0" w:after="120" w:afterAutospacing="0"/>
        <w:jc w:val="both"/>
        <w:rPr>
          <w:rFonts w:ascii="Calibri" w:hAnsi="Calibri" w:cs="Calibri"/>
          <w:color w:val="444444"/>
          <w:sz w:val="21"/>
          <w:szCs w:val="21"/>
        </w:rPr>
      </w:pPr>
      <w:r w:rsidRPr="00202CF1">
        <w:rPr>
          <w:rFonts w:ascii="Calibri" w:hAnsi="Calibri" w:cs="Calibri"/>
          <w:color w:val="444444"/>
          <w:sz w:val="21"/>
          <w:szCs w:val="21"/>
        </w:rPr>
        <w:t>Un exemplaire du présent règlement est publié sur son site Internet</w:t>
      </w:r>
      <w:r w:rsidR="003D7657" w:rsidRPr="00202CF1">
        <w:rPr>
          <w:rFonts w:ascii="Calibri" w:hAnsi="Calibri" w:cs="Calibri"/>
          <w:color w:val="444444"/>
          <w:sz w:val="21"/>
          <w:szCs w:val="21"/>
        </w:rPr>
        <w:t xml:space="preserve"> et </w:t>
      </w:r>
      <w:r w:rsidRPr="00202CF1">
        <w:rPr>
          <w:rFonts w:ascii="Calibri" w:hAnsi="Calibri" w:cs="Calibri"/>
          <w:color w:val="444444"/>
          <w:sz w:val="21"/>
          <w:szCs w:val="21"/>
        </w:rPr>
        <w:t xml:space="preserve">communiqué au stagiaire </w:t>
      </w:r>
      <w:r w:rsidR="003D7657" w:rsidRPr="00202CF1">
        <w:rPr>
          <w:rFonts w:ascii="Calibri" w:hAnsi="Calibri" w:cs="Calibri"/>
          <w:color w:val="444444"/>
          <w:sz w:val="21"/>
          <w:szCs w:val="21"/>
        </w:rPr>
        <w:t>lors de la convocation.</w:t>
      </w:r>
    </w:p>
    <w:p w14:paraId="6656E529" w14:textId="77777777" w:rsidR="00643A8C" w:rsidRPr="00202CF1" w:rsidRDefault="00643A8C" w:rsidP="00202CF1">
      <w:pPr>
        <w:spacing w:after="120"/>
        <w:rPr>
          <w:rFonts w:ascii="Calibri" w:hAnsi="Calibri" w:cs="Calibri"/>
        </w:rPr>
      </w:pPr>
    </w:p>
    <w:sectPr w:rsidR="00643A8C" w:rsidRPr="00202CF1" w:rsidSect="00401296">
      <w:headerReference w:type="default" r:id="rId7"/>
      <w:footerReference w:type="default" r:id="rId8"/>
      <w:pgSz w:w="11906" w:h="16838"/>
      <w:pgMar w:top="313" w:right="720" w:bottom="720" w:left="720" w:header="421" w:footer="4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12791" w14:textId="77777777" w:rsidR="00411AEC" w:rsidRDefault="00411AEC">
      <w:pPr>
        <w:spacing w:after="0" w:line="240" w:lineRule="auto"/>
      </w:pPr>
      <w:r>
        <w:separator/>
      </w:r>
    </w:p>
  </w:endnote>
  <w:endnote w:type="continuationSeparator" w:id="0">
    <w:p w14:paraId="41AD3AC2" w14:textId="77777777" w:rsidR="00411AEC" w:rsidRDefault="0041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230244"/>
      <w:docPartObj>
        <w:docPartGallery w:val="Page Numbers (Bottom of Page)"/>
        <w:docPartUnique/>
      </w:docPartObj>
    </w:sdtPr>
    <w:sdtContent>
      <w:p w14:paraId="21EC11F5" w14:textId="6E38FE62" w:rsidR="00401296" w:rsidRDefault="00401296">
        <w:pPr>
          <w:pStyle w:val="Pieddepage"/>
          <w:jc w:val="right"/>
        </w:pPr>
        <w:r>
          <w:fldChar w:fldCharType="begin"/>
        </w:r>
        <w:r>
          <w:instrText>PAGE   \* MERGEFORMAT</w:instrText>
        </w:r>
        <w:r>
          <w:fldChar w:fldCharType="separate"/>
        </w:r>
        <w:r>
          <w:t>2</w:t>
        </w:r>
        <w:r>
          <w:fldChar w:fldCharType="end"/>
        </w:r>
      </w:p>
    </w:sdtContent>
  </w:sdt>
  <w:p w14:paraId="1D4278CF" w14:textId="76C941BE" w:rsidR="00401296" w:rsidRDefault="00401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03513" w14:textId="77777777" w:rsidR="00411AEC" w:rsidRDefault="00411AEC">
      <w:pPr>
        <w:spacing w:after="0" w:line="240" w:lineRule="auto"/>
      </w:pPr>
      <w:r>
        <w:separator/>
      </w:r>
    </w:p>
  </w:footnote>
  <w:footnote w:type="continuationSeparator" w:id="0">
    <w:p w14:paraId="6E1B3EB3" w14:textId="77777777" w:rsidR="00411AEC" w:rsidRDefault="00411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
      <w:tblW w:w="10439" w:type="dxa"/>
      <w:tblInd w:w="0" w:type="dxa"/>
      <w:tblLayout w:type="fixed"/>
      <w:tblLook w:val="0400" w:firstRow="0" w:lastRow="0" w:firstColumn="0" w:lastColumn="0" w:noHBand="0" w:noVBand="1"/>
    </w:tblPr>
    <w:tblGrid>
      <w:gridCol w:w="6964"/>
      <w:gridCol w:w="3475"/>
    </w:tblGrid>
    <w:tr w:rsidR="00643A8C" w14:paraId="58E093F5" w14:textId="77777777" w:rsidTr="00401296">
      <w:trPr>
        <w:trHeight w:val="855"/>
      </w:trPr>
      <w:tc>
        <w:tcPr>
          <w:tcW w:w="6964" w:type="dxa"/>
          <w:tcMar>
            <w:top w:w="5" w:type="dxa"/>
            <w:left w:w="5" w:type="dxa"/>
            <w:bottom w:w="5" w:type="dxa"/>
            <w:right w:w="5" w:type="dxa"/>
          </w:tcMar>
          <w:vAlign w:val="center"/>
        </w:tcPr>
        <w:p w14:paraId="1F4A33CE" w14:textId="58E23E8D" w:rsidR="00643A8C" w:rsidRPr="00401296" w:rsidRDefault="00AD715C">
          <w:pPr>
            <w:pBdr>
              <w:top w:val="nil"/>
              <w:left w:val="nil"/>
              <w:bottom w:val="nil"/>
              <w:right w:val="nil"/>
              <w:between w:val="nil"/>
            </w:pBdr>
            <w:spacing w:before="15" w:after="30" w:line="240" w:lineRule="auto"/>
            <w:rPr>
              <w:rFonts w:ascii="Calibri" w:eastAsia="Calibri" w:hAnsi="Calibri" w:cs="Calibri"/>
              <w:color w:val="000000"/>
            </w:rPr>
          </w:pPr>
          <w:r w:rsidRPr="00401296">
            <w:rPr>
              <w:rFonts w:ascii="Calibri" w:eastAsia="Calibri" w:hAnsi="Calibri" w:cs="Calibri"/>
              <w:b/>
              <w:color w:val="000000"/>
              <w:sz w:val="18"/>
              <w:szCs w:val="18"/>
            </w:rPr>
            <w:t>Agence OMG</w:t>
          </w:r>
          <w:r w:rsidR="00411AEC" w:rsidRPr="00401296">
            <w:rPr>
              <w:rFonts w:ascii="Calibri" w:eastAsia="Calibri" w:hAnsi="Calibri" w:cs="Calibri"/>
              <w:b/>
              <w:color w:val="000000"/>
              <w:sz w:val="18"/>
              <w:szCs w:val="18"/>
            </w:rPr>
            <w:br/>
          </w:r>
          <w:r w:rsidRPr="00401296">
            <w:rPr>
              <w:rFonts w:ascii="Calibri" w:eastAsia="Calibri" w:hAnsi="Calibri" w:cs="Calibri"/>
              <w:color w:val="000000"/>
              <w:sz w:val="18"/>
              <w:szCs w:val="18"/>
            </w:rPr>
            <w:t>73 bvd Richard Wallace</w:t>
          </w:r>
          <w:r w:rsidR="00401296" w:rsidRPr="00401296">
            <w:rPr>
              <w:rFonts w:ascii="Calibri" w:eastAsia="Calibri" w:hAnsi="Calibri" w:cs="Calibri"/>
              <w:color w:val="000000"/>
              <w:sz w:val="18"/>
              <w:szCs w:val="18"/>
            </w:rPr>
            <w:t xml:space="preserve">, </w:t>
          </w:r>
          <w:r w:rsidRPr="00401296">
            <w:rPr>
              <w:rFonts w:ascii="Calibri" w:eastAsia="Calibri" w:hAnsi="Calibri" w:cs="Calibri"/>
              <w:color w:val="000000"/>
              <w:sz w:val="18"/>
              <w:szCs w:val="18"/>
            </w:rPr>
            <w:t>92800 Puteaux</w:t>
          </w:r>
          <w:r w:rsidR="00411AEC" w:rsidRPr="00401296">
            <w:rPr>
              <w:rFonts w:ascii="Calibri" w:eastAsia="Calibri" w:hAnsi="Calibri" w:cs="Calibri"/>
              <w:color w:val="000000"/>
              <w:sz w:val="18"/>
              <w:szCs w:val="18"/>
            </w:rPr>
            <w:br/>
          </w:r>
          <w:proofErr w:type="gramStart"/>
          <w:r w:rsidR="00411AEC" w:rsidRPr="00401296">
            <w:rPr>
              <w:rFonts w:ascii="Calibri" w:eastAsia="Calibri" w:hAnsi="Calibri" w:cs="Calibri"/>
              <w:color w:val="000000"/>
              <w:sz w:val="18"/>
              <w:szCs w:val="18"/>
            </w:rPr>
            <w:t>Email:</w:t>
          </w:r>
          <w:proofErr w:type="gramEnd"/>
          <w:r w:rsidR="00411AEC" w:rsidRPr="00401296">
            <w:rPr>
              <w:rFonts w:ascii="Calibri" w:eastAsia="Calibri" w:hAnsi="Calibri" w:cs="Calibri"/>
              <w:color w:val="000000"/>
              <w:sz w:val="18"/>
              <w:szCs w:val="18"/>
            </w:rPr>
            <w:t> </w:t>
          </w:r>
          <w:hyperlink r:id="rId1" w:history="1">
            <w:r w:rsidR="00401296" w:rsidRPr="00401296">
              <w:rPr>
                <w:rStyle w:val="Lienhypertexte"/>
                <w:rFonts w:ascii="Calibri" w:eastAsia="Calibri" w:hAnsi="Calibri" w:cs="Calibri"/>
                <w:sz w:val="18"/>
                <w:szCs w:val="18"/>
              </w:rPr>
              <w:t>gbouin@gmail.com</w:t>
            </w:r>
          </w:hyperlink>
          <w:r w:rsidR="00401296" w:rsidRPr="00401296">
            <w:rPr>
              <w:rFonts w:ascii="Calibri" w:eastAsia="Calibri" w:hAnsi="Calibri" w:cs="Calibri"/>
              <w:color w:val="000000"/>
              <w:sz w:val="18"/>
              <w:szCs w:val="18"/>
            </w:rPr>
            <w:t xml:space="preserve"> / </w:t>
          </w:r>
          <w:r w:rsidR="00411AEC" w:rsidRPr="00401296">
            <w:rPr>
              <w:rFonts w:ascii="Calibri" w:eastAsia="Calibri" w:hAnsi="Calibri" w:cs="Calibri"/>
              <w:color w:val="000000"/>
              <w:sz w:val="18"/>
              <w:szCs w:val="18"/>
            </w:rPr>
            <w:t>Tel: </w:t>
          </w:r>
          <w:r w:rsidRPr="00401296">
            <w:rPr>
              <w:rFonts w:ascii="Calibri" w:eastAsia="Calibri" w:hAnsi="Calibri" w:cs="Calibri"/>
              <w:color w:val="000000"/>
              <w:sz w:val="18"/>
              <w:szCs w:val="18"/>
            </w:rPr>
            <w:t>06.65.55.50.11</w:t>
          </w:r>
        </w:p>
      </w:tc>
      <w:tc>
        <w:tcPr>
          <w:tcW w:w="3475" w:type="dxa"/>
          <w:tcMar>
            <w:top w:w="5" w:type="dxa"/>
            <w:left w:w="5" w:type="dxa"/>
            <w:bottom w:w="5" w:type="dxa"/>
            <w:right w:w="5" w:type="dxa"/>
          </w:tcMar>
          <w:vAlign w:val="center"/>
        </w:tcPr>
        <w:p w14:paraId="7CB22273" w14:textId="00A89408" w:rsidR="00643A8C" w:rsidRDefault="00AD715C">
          <w:pPr>
            <w:pBdr>
              <w:top w:val="nil"/>
              <w:left w:val="nil"/>
              <w:bottom w:val="nil"/>
              <w:right w:val="nil"/>
              <w:between w:val="nil"/>
            </w:pBdr>
            <w:spacing w:before="15" w:after="30" w:line="240" w:lineRule="auto"/>
            <w:jc w:val="right"/>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0" distR="0" wp14:anchorId="5E43AA61" wp14:editId="2CAC246B">
                <wp:extent cx="640080" cy="640080"/>
                <wp:effectExtent l="0" t="0" r="762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640122" cy="640122"/>
                        </a:xfrm>
                        <a:prstGeom prst="rect">
                          <a:avLst/>
                        </a:prstGeom>
                      </pic:spPr>
                    </pic:pic>
                  </a:graphicData>
                </a:graphic>
              </wp:inline>
            </w:drawing>
          </w:r>
        </w:p>
      </w:tc>
    </w:tr>
  </w:tbl>
  <w:p w14:paraId="3A98F359" w14:textId="77777777" w:rsidR="00643A8C" w:rsidRDefault="00411AEC">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rFonts w:ascii="Tahoma" w:eastAsia="Tahoma" w:hAnsi="Tahoma" w:cs="Tahoma"/>
        <w:b/>
        <w:color w:val="000000"/>
        <w:sz w:val="16"/>
        <w:szCs w:val="16"/>
      </w:rPr>
      <w:t xml:space="preserve"> </w:t>
    </w:r>
  </w:p>
  <w:p w14:paraId="18BC72E7" w14:textId="77777777" w:rsidR="00643A8C" w:rsidRDefault="00643A8C">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6"/>
        <w:szCs w:val="16"/>
      </w:rPr>
    </w:pPr>
  </w:p>
  <w:p w14:paraId="1090CC08" w14:textId="77777777" w:rsidR="00643A8C" w:rsidRDefault="00643A8C">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3935"/>
    <w:multiLevelType w:val="multilevel"/>
    <w:tmpl w:val="C7A8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4E30A1"/>
    <w:multiLevelType w:val="hybridMultilevel"/>
    <w:tmpl w:val="B2F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53078"/>
    <w:multiLevelType w:val="hybridMultilevel"/>
    <w:tmpl w:val="428EB966"/>
    <w:lvl w:ilvl="0" w:tplc="8F122CB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167EEB"/>
    <w:multiLevelType w:val="hybridMultilevel"/>
    <w:tmpl w:val="B6F21862"/>
    <w:lvl w:ilvl="0" w:tplc="8F122CBE">
      <w:numFmt w:val="bullet"/>
      <w:lvlText w:val="•"/>
      <w:lvlJc w:val="left"/>
      <w:pPr>
        <w:ind w:left="360" w:hanging="360"/>
      </w:pPr>
      <w:rPr>
        <w:rFonts w:ascii="Open Sans" w:eastAsia="Times New Roman"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3C4B9C"/>
    <w:multiLevelType w:val="multilevel"/>
    <w:tmpl w:val="B3F41DA6"/>
    <w:lvl w:ilvl="0">
      <w:start w:val="1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363CF1"/>
    <w:multiLevelType w:val="hybridMultilevel"/>
    <w:tmpl w:val="FD401C9C"/>
    <w:lvl w:ilvl="0" w:tplc="8F122CB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5C5DD8"/>
    <w:multiLevelType w:val="multilevel"/>
    <w:tmpl w:val="E0666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6C43C7"/>
    <w:multiLevelType w:val="multilevel"/>
    <w:tmpl w:val="E37A5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7"/>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A8C"/>
    <w:rsid w:val="00202CF1"/>
    <w:rsid w:val="003D7657"/>
    <w:rsid w:val="00401296"/>
    <w:rsid w:val="00411AEC"/>
    <w:rsid w:val="00643A8C"/>
    <w:rsid w:val="00723CC6"/>
    <w:rsid w:val="00803824"/>
    <w:rsid w:val="00A450F6"/>
    <w:rsid w:val="00AD715C"/>
    <w:rsid w:val="00FB6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F0765"/>
  <w15:docId w15:val="{332E30B7-C909-469C-A5EB-0A051084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202CF1"/>
    <w:pPr>
      <w:keepNext/>
      <w:keepLines/>
      <w:shd w:val="clear" w:color="auto" w:fill="CCC0D9" w:themeFill="accent4" w:themeFillTint="66"/>
      <w:spacing w:before="480" w:after="120"/>
      <w:outlineLvl w:val="0"/>
    </w:pPr>
    <w:rPr>
      <w:b/>
      <w:sz w:val="24"/>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paragraph" w:styleId="En-tte">
    <w:name w:val="header"/>
    <w:basedOn w:val="Normal"/>
    <w:link w:val="En-tteCar"/>
    <w:uiPriority w:val="99"/>
    <w:unhideWhenUsed/>
    <w:rsid w:val="00AD715C"/>
    <w:pPr>
      <w:tabs>
        <w:tab w:val="center" w:pos="4536"/>
        <w:tab w:val="right" w:pos="9072"/>
      </w:tabs>
      <w:spacing w:after="0" w:line="240" w:lineRule="auto"/>
    </w:pPr>
  </w:style>
  <w:style w:type="character" w:customStyle="1" w:styleId="En-tteCar">
    <w:name w:val="En-tête Car"/>
    <w:basedOn w:val="Policepardfaut"/>
    <w:link w:val="En-tte"/>
    <w:uiPriority w:val="99"/>
    <w:rsid w:val="00AD715C"/>
  </w:style>
  <w:style w:type="paragraph" w:styleId="Pieddepage">
    <w:name w:val="footer"/>
    <w:basedOn w:val="Normal"/>
    <w:link w:val="PieddepageCar"/>
    <w:uiPriority w:val="99"/>
    <w:unhideWhenUsed/>
    <w:rsid w:val="00AD71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15C"/>
  </w:style>
  <w:style w:type="paragraph" w:styleId="NormalWeb">
    <w:name w:val="Normal (Web)"/>
    <w:basedOn w:val="Normal"/>
    <w:uiPriority w:val="99"/>
    <w:unhideWhenUsed/>
    <w:rsid w:val="00AD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Car">
    <w:name w:val="Titre Car"/>
    <w:basedOn w:val="Policepardfaut"/>
    <w:link w:val="Titre"/>
    <w:uiPriority w:val="10"/>
    <w:rsid w:val="00803824"/>
    <w:rPr>
      <w:b/>
      <w:sz w:val="72"/>
      <w:szCs w:val="72"/>
    </w:rPr>
  </w:style>
  <w:style w:type="character" w:styleId="Lienhypertexte">
    <w:name w:val="Hyperlink"/>
    <w:basedOn w:val="Policepardfaut"/>
    <w:uiPriority w:val="99"/>
    <w:unhideWhenUsed/>
    <w:rsid w:val="00FB6FD2"/>
    <w:rPr>
      <w:color w:val="0000FF"/>
      <w:u w:val="single"/>
    </w:rPr>
  </w:style>
  <w:style w:type="character" w:styleId="Mentionnonrsolue">
    <w:name w:val="Unresolved Mention"/>
    <w:basedOn w:val="Policepardfaut"/>
    <w:uiPriority w:val="99"/>
    <w:semiHidden/>
    <w:unhideWhenUsed/>
    <w:rsid w:val="00FB6FD2"/>
    <w:rPr>
      <w:color w:val="605E5C"/>
      <w:shd w:val="clear" w:color="auto" w:fill="E1DFDD"/>
    </w:rPr>
  </w:style>
  <w:style w:type="paragraph" w:styleId="Paragraphedeliste">
    <w:name w:val="List Paragraph"/>
    <w:basedOn w:val="Normal"/>
    <w:uiPriority w:val="34"/>
    <w:qFormat/>
    <w:rsid w:val="00FB6FD2"/>
    <w:pPr>
      <w:ind w:left="720"/>
      <w:contextualSpacing/>
    </w:pPr>
  </w:style>
  <w:style w:type="character" w:customStyle="1" w:styleId="bluestrong">
    <w:name w:val="bluestrong"/>
    <w:basedOn w:val="Policepardfaut"/>
    <w:rsid w:val="00FB6FD2"/>
  </w:style>
  <w:style w:type="character" w:styleId="Rfrenceintense">
    <w:name w:val="Intense Reference"/>
    <w:basedOn w:val="Policepardfaut"/>
    <w:uiPriority w:val="32"/>
    <w:qFormat/>
    <w:rsid w:val="00202CF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930847">
      <w:bodyDiv w:val="1"/>
      <w:marLeft w:val="0"/>
      <w:marRight w:val="0"/>
      <w:marTop w:val="0"/>
      <w:marBottom w:val="0"/>
      <w:divBdr>
        <w:top w:val="none" w:sz="0" w:space="0" w:color="auto"/>
        <w:left w:val="none" w:sz="0" w:space="0" w:color="auto"/>
        <w:bottom w:val="none" w:sz="0" w:space="0" w:color="auto"/>
        <w:right w:val="none" w:sz="0" w:space="0" w:color="auto"/>
      </w:divBdr>
    </w:div>
    <w:div w:id="1311250504">
      <w:bodyDiv w:val="1"/>
      <w:marLeft w:val="0"/>
      <w:marRight w:val="0"/>
      <w:marTop w:val="0"/>
      <w:marBottom w:val="0"/>
      <w:divBdr>
        <w:top w:val="none" w:sz="0" w:space="0" w:color="auto"/>
        <w:left w:val="none" w:sz="0" w:space="0" w:color="auto"/>
        <w:bottom w:val="none" w:sz="0" w:space="0" w:color="auto"/>
        <w:right w:val="none" w:sz="0" w:space="0" w:color="auto"/>
      </w:divBdr>
    </w:div>
    <w:div w:id="1594052264">
      <w:bodyDiv w:val="1"/>
      <w:marLeft w:val="0"/>
      <w:marRight w:val="0"/>
      <w:marTop w:val="0"/>
      <w:marBottom w:val="0"/>
      <w:divBdr>
        <w:top w:val="none" w:sz="0" w:space="0" w:color="auto"/>
        <w:left w:val="none" w:sz="0" w:space="0" w:color="auto"/>
        <w:bottom w:val="none" w:sz="0" w:space="0" w:color="auto"/>
        <w:right w:val="none" w:sz="0" w:space="0" w:color="auto"/>
      </w:divBdr>
    </w:div>
    <w:div w:id="1844515874">
      <w:bodyDiv w:val="1"/>
      <w:marLeft w:val="0"/>
      <w:marRight w:val="0"/>
      <w:marTop w:val="0"/>
      <w:marBottom w:val="0"/>
      <w:divBdr>
        <w:top w:val="none" w:sz="0" w:space="0" w:color="auto"/>
        <w:left w:val="none" w:sz="0" w:space="0" w:color="auto"/>
        <w:bottom w:val="none" w:sz="0" w:space="0" w:color="auto"/>
        <w:right w:val="none" w:sz="0" w:space="0" w:color="auto"/>
      </w:divBdr>
    </w:div>
    <w:div w:id="1868986237">
      <w:bodyDiv w:val="1"/>
      <w:marLeft w:val="0"/>
      <w:marRight w:val="0"/>
      <w:marTop w:val="0"/>
      <w:marBottom w:val="0"/>
      <w:divBdr>
        <w:top w:val="none" w:sz="0" w:space="0" w:color="auto"/>
        <w:left w:val="none" w:sz="0" w:space="0" w:color="auto"/>
        <w:bottom w:val="none" w:sz="0" w:space="0" w:color="auto"/>
        <w:right w:val="none" w:sz="0" w:space="0" w:color="auto"/>
      </w:divBdr>
    </w:div>
    <w:div w:id="199953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gbou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1271</Words>
  <Characters>6996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Bouin</dc:creator>
  <cp:lastModifiedBy>Guillaume Bouin</cp:lastModifiedBy>
  <cp:revision>3</cp:revision>
  <dcterms:created xsi:type="dcterms:W3CDTF">2022-04-20T13:36:00Z</dcterms:created>
  <dcterms:modified xsi:type="dcterms:W3CDTF">2022-04-20T14:57:00Z</dcterms:modified>
</cp:coreProperties>
</file>